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19C2" w14:textId="77777777" w:rsidR="00F326DB" w:rsidRDefault="00F326DB" w:rsidP="00F326DB">
      <w:pPr>
        <w:jc w:val="center"/>
        <w:rPr>
          <w:rFonts w:asciiTheme="minorHAnsi" w:hAnsiTheme="minorHAnsi" w:cstheme="minorHAnsi"/>
          <w:sz w:val="40"/>
          <w:szCs w:val="40"/>
        </w:rPr>
      </w:pPr>
    </w:p>
    <w:p w14:paraId="0106BCE4" w14:textId="77777777" w:rsidR="00F326DB" w:rsidRDefault="00F326DB" w:rsidP="00F326DB">
      <w:pPr>
        <w:jc w:val="center"/>
        <w:rPr>
          <w:rFonts w:asciiTheme="minorHAnsi" w:hAnsiTheme="minorHAnsi" w:cstheme="minorHAnsi"/>
          <w:sz w:val="40"/>
          <w:szCs w:val="40"/>
        </w:rPr>
      </w:pPr>
    </w:p>
    <w:p w14:paraId="7D4AEB6F" w14:textId="77777777" w:rsidR="00F326DB" w:rsidRDefault="00F326DB" w:rsidP="00F326DB">
      <w:pPr>
        <w:jc w:val="center"/>
        <w:rPr>
          <w:rFonts w:asciiTheme="minorHAnsi" w:hAnsiTheme="minorHAnsi" w:cstheme="minorHAnsi"/>
          <w:sz w:val="40"/>
          <w:szCs w:val="40"/>
        </w:rPr>
      </w:pPr>
    </w:p>
    <w:p w14:paraId="5E9031CE" w14:textId="77777777" w:rsidR="00F326DB" w:rsidRDefault="00F326DB" w:rsidP="00F326DB">
      <w:pPr>
        <w:jc w:val="center"/>
        <w:rPr>
          <w:rFonts w:asciiTheme="minorHAnsi" w:hAnsiTheme="minorHAnsi" w:cstheme="minorHAnsi"/>
          <w:sz w:val="40"/>
          <w:szCs w:val="40"/>
        </w:rPr>
      </w:pPr>
    </w:p>
    <w:p w14:paraId="3E81B88E" w14:textId="77777777" w:rsidR="00F326DB" w:rsidRDefault="00F326DB" w:rsidP="00F326DB">
      <w:pPr>
        <w:jc w:val="center"/>
        <w:rPr>
          <w:rFonts w:asciiTheme="minorHAnsi" w:hAnsiTheme="minorHAnsi" w:cstheme="minorHAnsi"/>
          <w:sz w:val="40"/>
          <w:szCs w:val="40"/>
        </w:rPr>
      </w:pPr>
    </w:p>
    <w:p w14:paraId="2A062628" w14:textId="77777777" w:rsidR="00F326DB" w:rsidRDefault="00F326DB" w:rsidP="00F326DB">
      <w:pPr>
        <w:jc w:val="center"/>
        <w:rPr>
          <w:rFonts w:asciiTheme="minorHAnsi" w:hAnsiTheme="minorHAnsi" w:cstheme="minorHAnsi"/>
          <w:sz w:val="40"/>
          <w:szCs w:val="40"/>
        </w:rPr>
      </w:pPr>
    </w:p>
    <w:p w14:paraId="0C337FA3" w14:textId="0F4B8847" w:rsidR="00E901EC" w:rsidRPr="00F326DB" w:rsidRDefault="00140CBC" w:rsidP="00140CBC">
      <w:pPr>
        <w:jc w:val="center"/>
        <w:rPr>
          <w:rFonts w:asciiTheme="minorHAnsi" w:hAnsiTheme="minorHAnsi" w:cstheme="minorHAnsi"/>
          <w:sz w:val="40"/>
          <w:szCs w:val="40"/>
        </w:rPr>
      </w:pPr>
      <w:r w:rsidRPr="00140CBC">
        <w:rPr>
          <w:rFonts w:asciiTheme="minorHAnsi" w:hAnsiTheme="minorHAnsi" w:cstheme="minorHAnsi"/>
          <w:bCs/>
          <w:sz w:val="40"/>
          <w:szCs w:val="40"/>
        </w:rPr>
        <w:t>Styrelsens förslag till att anta nya stadgar</w:t>
      </w:r>
      <w:r w:rsidRPr="00140CBC">
        <w:rPr>
          <w:rFonts w:asciiTheme="minorHAnsi" w:hAnsiTheme="minorHAnsi" w:cstheme="minorHAnsi"/>
          <w:sz w:val="40"/>
          <w:szCs w:val="40"/>
        </w:rPr>
        <w:t xml:space="preserve"> </w:t>
      </w:r>
    </w:p>
    <w:p w14:paraId="2EB44245" w14:textId="6FAE4623" w:rsidR="00E901EC" w:rsidRDefault="00E901EC" w:rsidP="00F326DB">
      <w:pPr>
        <w:jc w:val="center"/>
        <w:rPr>
          <w:rFonts w:asciiTheme="minorHAnsi" w:hAnsiTheme="minorHAnsi" w:cstheme="minorHAnsi"/>
          <w:sz w:val="40"/>
          <w:szCs w:val="40"/>
        </w:rPr>
      </w:pPr>
      <w:r w:rsidRPr="00F326DB">
        <w:rPr>
          <w:rFonts w:asciiTheme="minorHAnsi" w:hAnsiTheme="minorHAnsi" w:cstheme="minorHAnsi"/>
          <w:sz w:val="40"/>
          <w:szCs w:val="40"/>
        </w:rPr>
        <w:t xml:space="preserve">för Bostadsrättsföreningen </w:t>
      </w:r>
      <w:r w:rsidR="00EC339A" w:rsidRPr="00F326DB">
        <w:rPr>
          <w:rFonts w:asciiTheme="minorHAnsi" w:hAnsiTheme="minorHAnsi" w:cstheme="minorHAnsi"/>
          <w:sz w:val="40"/>
          <w:szCs w:val="40"/>
        </w:rPr>
        <w:t>Ättegrenen 2</w:t>
      </w:r>
    </w:p>
    <w:p w14:paraId="0BC5A4E7" w14:textId="77777777" w:rsidR="00AB3A39" w:rsidRPr="00F326DB" w:rsidRDefault="00AB3A39" w:rsidP="00F326DB">
      <w:pPr>
        <w:jc w:val="center"/>
        <w:rPr>
          <w:rFonts w:asciiTheme="minorHAnsi" w:hAnsiTheme="minorHAnsi" w:cstheme="minorHAnsi"/>
          <w:sz w:val="40"/>
          <w:szCs w:val="40"/>
        </w:rPr>
      </w:pPr>
    </w:p>
    <w:p w14:paraId="0AE5A96C" w14:textId="0B8A346E" w:rsidR="009F3401" w:rsidRDefault="00F326DB" w:rsidP="00F326DB">
      <w:pPr>
        <w:jc w:val="center"/>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500A2964" wp14:editId="4276BC40">
            <wp:extent cx="6120130" cy="4590415"/>
            <wp:effectExtent l="0" t="0" r="0"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590415"/>
                    </a:xfrm>
                    <a:prstGeom prst="rect">
                      <a:avLst/>
                    </a:prstGeom>
                  </pic:spPr>
                </pic:pic>
              </a:graphicData>
            </a:graphic>
          </wp:inline>
        </w:drawing>
      </w:r>
      <w:r w:rsidR="009F3401">
        <w:rPr>
          <w:rFonts w:asciiTheme="minorHAnsi" w:hAnsiTheme="minorHAnsi" w:cstheme="minorHAnsi"/>
          <w:sz w:val="20"/>
          <w:szCs w:val="20"/>
        </w:rPr>
        <w:br w:type="page"/>
      </w:r>
    </w:p>
    <w:p w14:paraId="6CCDE234" w14:textId="77777777" w:rsidR="00E901EC" w:rsidRPr="007D031E" w:rsidRDefault="00E901EC" w:rsidP="00301F47">
      <w:pPr>
        <w:jc w:val="both"/>
        <w:rPr>
          <w:rFonts w:asciiTheme="minorHAnsi" w:hAnsiTheme="minorHAnsi" w:cstheme="minorHAnsi"/>
          <w:sz w:val="20"/>
          <w:szCs w:val="20"/>
        </w:rPr>
      </w:pPr>
    </w:p>
    <w:p w14:paraId="316BCD31" w14:textId="77777777" w:rsidR="00E901EC" w:rsidRPr="007D031E" w:rsidRDefault="00E901EC" w:rsidP="00301F47">
      <w:pPr>
        <w:jc w:val="both"/>
        <w:rPr>
          <w:rFonts w:asciiTheme="minorHAnsi" w:hAnsiTheme="minorHAnsi" w:cstheme="minorHAnsi"/>
          <w:sz w:val="20"/>
          <w:szCs w:val="20"/>
        </w:rPr>
        <w:sectPr w:rsidR="00E901EC" w:rsidRPr="007D031E" w:rsidSect="00F326DB">
          <w:footerReference w:type="default" r:id="rId9"/>
          <w:footerReference w:type="first" r:id="rId10"/>
          <w:pgSz w:w="11906" w:h="16838" w:code="9"/>
          <w:pgMar w:top="1134" w:right="1134" w:bottom="1134" w:left="1134" w:header="709" w:footer="709" w:gutter="0"/>
          <w:cols w:space="708"/>
          <w:titlePg/>
          <w:docGrid w:linePitch="360"/>
        </w:sectPr>
      </w:pPr>
    </w:p>
    <w:sdt>
      <w:sdtPr>
        <w:rPr>
          <w:rFonts w:ascii="Times New Roman" w:eastAsia="Times New Roman" w:hAnsi="Times New Roman" w:cs="Times New Roman"/>
          <w:color w:val="auto"/>
          <w:sz w:val="24"/>
          <w:szCs w:val="24"/>
        </w:rPr>
        <w:id w:val="1111082911"/>
        <w:docPartObj>
          <w:docPartGallery w:val="Table of Contents"/>
          <w:docPartUnique/>
        </w:docPartObj>
      </w:sdtPr>
      <w:sdtEndPr>
        <w:rPr>
          <w:b/>
          <w:bCs/>
        </w:rPr>
      </w:sdtEndPr>
      <w:sdtContent>
        <w:p w14:paraId="33FD8F3B" w14:textId="4C562D82" w:rsidR="009A32C1" w:rsidRDefault="009A32C1">
          <w:pPr>
            <w:pStyle w:val="Innehllsfrteckningsrubrik"/>
          </w:pPr>
          <w:r>
            <w:t>Innehållsförteckning</w:t>
          </w:r>
        </w:p>
        <w:p w14:paraId="2C2A47C3" w14:textId="564745BF" w:rsidR="00512677" w:rsidRDefault="006A1812">
          <w:pPr>
            <w:pStyle w:val="Innehll1"/>
            <w:tabs>
              <w:tab w:val="right" w:leader="dot" w:pos="4455"/>
            </w:tabs>
            <w:rPr>
              <w:rFonts w:eastAsiaTheme="minorEastAsia" w:cstheme="minorBidi"/>
              <w:noProof/>
              <w:sz w:val="22"/>
              <w:szCs w:val="22"/>
            </w:rPr>
          </w:pPr>
          <w:r>
            <w:rPr>
              <w:sz w:val="22"/>
            </w:rPr>
            <w:fldChar w:fldCharType="begin"/>
          </w:r>
          <w:r>
            <w:rPr>
              <w:sz w:val="22"/>
            </w:rPr>
            <w:instrText xml:space="preserve"> TOC \o "1-3" \h \z \u </w:instrText>
          </w:r>
          <w:r>
            <w:rPr>
              <w:sz w:val="22"/>
            </w:rPr>
            <w:fldChar w:fldCharType="separate"/>
          </w:r>
          <w:hyperlink w:anchor="_Toc193309070" w:history="1">
            <w:r w:rsidR="00512677" w:rsidRPr="00315AAC">
              <w:rPr>
                <w:rStyle w:val="Hyperlnk"/>
                <w:noProof/>
              </w:rPr>
              <w:t>OM FÖRENINGEN</w:t>
            </w:r>
            <w:r w:rsidR="00512677">
              <w:rPr>
                <w:noProof/>
                <w:webHidden/>
              </w:rPr>
              <w:tab/>
            </w:r>
            <w:r w:rsidR="00512677">
              <w:rPr>
                <w:noProof/>
                <w:webHidden/>
              </w:rPr>
              <w:fldChar w:fldCharType="begin"/>
            </w:r>
            <w:r w:rsidR="00512677">
              <w:rPr>
                <w:noProof/>
                <w:webHidden/>
              </w:rPr>
              <w:instrText xml:space="preserve"> PAGEREF _Toc193309070 \h </w:instrText>
            </w:r>
            <w:r w:rsidR="00512677">
              <w:rPr>
                <w:noProof/>
                <w:webHidden/>
              </w:rPr>
            </w:r>
            <w:r w:rsidR="00512677">
              <w:rPr>
                <w:noProof/>
                <w:webHidden/>
              </w:rPr>
              <w:fldChar w:fldCharType="separate"/>
            </w:r>
            <w:r w:rsidR="0028452F">
              <w:rPr>
                <w:noProof/>
                <w:webHidden/>
              </w:rPr>
              <w:t>3</w:t>
            </w:r>
            <w:r w:rsidR="00512677">
              <w:rPr>
                <w:noProof/>
                <w:webHidden/>
              </w:rPr>
              <w:fldChar w:fldCharType="end"/>
            </w:r>
          </w:hyperlink>
        </w:p>
        <w:p w14:paraId="6D0FBC09" w14:textId="7BB7E3A7" w:rsidR="00512677" w:rsidRDefault="00A821EB">
          <w:pPr>
            <w:pStyle w:val="Innehll2"/>
            <w:tabs>
              <w:tab w:val="right" w:leader="dot" w:pos="4455"/>
            </w:tabs>
            <w:rPr>
              <w:rFonts w:eastAsiaTheme="minorEastAsia" w:cstheme="minorBidi"/>
              <w:noProof/>
              <w:sz w:val="22"/>
              <w:szCs w:val="22"/>
            </w:rPr>
          </w:pPr>
          <w:hyperlink w:anchor="_Toc193309071" w:history="1">
            <w:r w:rsidR="00512677" w:rsidRPr="00315AAC">
              <w:rPr>
                <w:rStyle w:val="Hyperlnk"/>
                <w:noProof/>
              </w:rPr>
              <w:t>1 § Föreningsnamn och säte</w:t>
            </w:r>
            <w:r w:rsidR="00512677">
              <w:rPr>
                <w:noProof/>
                <w:webHidden/>
              </w:rPr>
              <w:tab/>
            </w:r>
            <w:r w:rsidR="00512677">
              <w:rPr>
                <w:noProof/>
                <w:webHidden/>
              </w:rPr>
              <w:fldChar w:fldCharType="begin"/>
            </w:r>
            <w:r w:rsidR="00512677">
              <w:rPr>
                <w:noProof/>
                <w:webHidden/>
              </w:rPr>
              <w:instrText xml:space="preserve"> PAGEREF _Toc193309071 \h </w:instrText>
            </w:r>
            <w:r w:rsidR="00512677">
              <w:rPr>
                <w:noProof/>
                <w:webHidden/>
              </w:rPr>
            </w:r>
            <w:r w:rsidR="00512677">
              <w:rPr>
                <w:noProof/>
                <w:webHidden/>
              </w:rPr>
              <w:fldChar w:fldCharType="separate"/>
            </w:r>
            <w:r w:rsidR="0028452F">
              <w:rPr>
                <w:noProof/>
                <w:webHidden/>
              </w:rPr>
              <w:t>3</w:t>
            </w:r>
            <w:r w:rsidR="00512677">
              <w:rPr>
                <w:noProof/>
                <w:webHidden/>
              </w:rPr>
              <w:fldChar w:fldCharType="end"/>
            </w:r>
          </w:hyperlink>
        </w:p>
        <w:p w14:paraId="0FAD87F4" w14:textId="60FFD891" w:rsidR="00512677" w:rsidRDefault="00A821EB">
          <w:pPr>
            <w:pStyle w:val="Innehll2"/>
            <w:tabs>
              <w:tab w:val="right" w:leader="dot" w:pos="4455"/>
            </w:tabs>
            <w:rPr>
              <w:rFonts w:eastAsiaTheme="minorEastAsia" w:cstheme="minorBidi"/>
              <w:noProof/>
              <w:sz w:val="22"/>
              <w:szCs w:val="22"/>
            </w:rPr>
          </w:pPr>
          <w:hyperlink w:anchor="_Toc193309072" w:history="1">
            <w:r w:rsidR="00512677" w:rsidRPr="00315AAC">
              <w:rPr>
                <w:rStyle w:val="Hyperlnk"/>
                <w:noProof/>
              </w:rPr>
              <w:t>2 § Föreningens ändamål</w:t>
            </w:r>
            <w:r w:rsidR="00512677">
              <w:rPr>
                <w:noProof/>
                <w:webHidden/>
              </w:rPr>
              <w:tab/>
            </w:r>
            <w:r w:rsidR="00512677">
              <w:rPr>
                <w:noProof/>
                <w:webHidden/>
              </w:rPr>
              <w:fldChar w:fldCharType="begin"/>
            </w:r>
            <w:r w:rsidR="00512677">
              <w:rPr>
                <w:noProof/>
                <w:webHidden/>
              </w:rPr>
              <w:instrText xml:space="preserve"> PAGEREF _Toc193309072 \h </w:instrText>
            </w:r>
            <w:r w:rsidR="00512677">
              <w:rPr>
                <w:noProof/>
                <w:webHidden/>
              </w:rPr>
            </w:r>
            <w:r w:rsidR="00512677">
              <w:rPr>
                <w:noProof/>
                <w:webHidden/>
              </w:rPr>
              <w:fldChar w:fldCharType="separate"/>
            </w:r>
            <w:r w:rsidR="0028452F">
              <w:rPr>
                <w:noProof/>
                <w:webHidden/>
              </w:rPr>
              <w:t>3</w:t>
            </w:r>
            <w:r w:rsidR="00512677">
              <w:rPr>
                <w:noProof/>
                <w:webHidden/>
              </w:rPr>
              <w:fldChar w:fldCharType="end"/>
            </w:r>
          </w:hyperlink>
        </w:p>
        <w:p w14:paraId="0F4557A9" w14:textId="4D3A4787" w:rsidR="00512677" w:rsidRDefault="00A821EB">
          <w:pPr>
            <w:pStyle w:val="Innehll1"/>
            <w:tabs>
              <w:tab w:val="right" w:leader="dot" w:pos="4455"/>
            </w:tabs>
            <w:rPr>
              <w:rFonts w:eastAsiaTheme="minorEastAsia" w:cstheme="minorBidi"/>
              <w:noProof/>
              <w:sz w:val="22"/>
              <w:szCs w:val="22"/>
            </w:rPr>
          </w:pPr>
          <w:hyperlink w:anchor="_Toc193309073" w:history="1">
            <w:r w:rsidR="00512677" w:rsidRPr="00315AAC">
              <w:rPr>
                <w:rStyle w:val="Hyperlnk"/>
                <w:noProof/>
              </w:rPr>
              <w:t>MEDLEMSKAP</w:t>
            </w:r>
            <w:r w:rsidR="00512677">
              <w:rPr>
                <w:noProof/>
                <w:webHidden/>
              </w:rPr>
              <w:tab/>
            </w:r>
            <w:r w:rsidR="00512677">
              <w:rPr>
                <w:noProof/>
                <w:webHidden/>
              </w:rPr>
              <w:fldChar w:fldCharType="begin"/>
            </w:r>
            <w:r w:rsidR="00512677">
              <w:rPr>
                <w:noProof/>
                <w:webHidden/>
              </w:rPr>
              <w:instrText xml:space="preserve"> PAGEREF _Toc193309073 \h </w:instrText>
            </w:r>
            <w:r w:rsidR="00512677">
              <w:rPr>
                <w:noProof/>
                <w:webHidden/>
              </w:rPr>
            </w:r>
            <w:r w:rsidR="00512677">
              <w:rPr>
                <w:noProof/>
                <w:webHidden/>
              </w:rPr>
              <w:fldChar w:fldCharType="separate"/>
            </w:r>
            <w:r w:rsidR="0028452F">
              <w:rPr>
                <w:noProof/>
                <w:webHidden/>
              </w:rPr>
              <w:t>3</w:t>
            </w:r>
            <w:r w:rsidR="00512677">
              <w:rPr>
                <w:noProof/>
                <w:webHidden/>
              </w:rPr>
              <w:fldChar w:fldCharType="end"/>
            </w:r>
          </w:hyperlink>
        </w:p>
        <w:p w14:paraId="7240B4D3" w14:textId="02F2C049" w:rsidR="00512677" w:rsidRDefault="00A821EB">
          <w:pPr>
            <w:pStyle w:val="Innehll2"/>
            <w:tabs>
              <w:tab w:val="right" w:leader="dot" w:pos="4455"/>
            </w:tabs>
            <w:rPr>
              <w:rFonts w:eastAsiaTheme="minorEastAsia" w:cstheme="minorBidi"/>
              <w:noProof/>
              <w:sz w:val="22"/>
              <w:szCs w:val="22"/>
            </w:rPr>
          </w:pPr>
          <w:hyperlink w:anchor="_Toc193309074" w:history="1">
            <w:r w:rsidR="00512677" w:rsidRPr="00315AAC">
              <w:rPr>
                <w:rStyle w:val="Hyperlnk"/>
                <w:noProof/>
              </w:rPr>
              <w:t>3 § Ansökan om medlemskap</w:t>
            </w:r>
            <w:r w:rsidR="00512677">
              <w:rPr>
                <w:noProof/>
                <w:webHidden/>
              </w:rPr>
              <w:tab/>
            </w:r>
            <w:r w:rsidR="00512677">
              <w:rPr>
                <w:noProof/>
                <w:webHidden/>
              </w:rPr>
              <w:fldChar w:fldCharType="begin"/>
            </w:r>
            <w:r w:rsidR="00512677">
              <w:rPr>
                <w:noProof/>
                <w:webHidden/>
              </w:rPr>
              <w:instrText xml:space="preserve"> PAGEREF _Toc193309074 \h </w:instrText>
            </w:r>
            <w:r w:rsidR="00512677">
              <w:rPr>
                <w:noProof/>
                <w:webHidden/>
              </w:rPr>
            </w:r>
            <w:r w:rsidR="00512677">
              <w:rPr>
                <w:noProof/>
                <w:webHidden/>
              </w:rPr>
              <w:fldChar w:fldCharType="separate"/>
            </w:r>
            <w:r w:rsidR="0028452F">
              <w:rPr>
                <w:noProof/>
                <w:webHidden/>
              </w:rPr>
              <w:t>3</w:t>
            </w:r>
            <w:r w:rsidR="00512677">
              <w:rPr>
                <w:noProof/>
                <w:webHidden/>
              </w:rPr>
              <w:fldChar w:fldCharType="end"/>
            </w:r>
          </w:hyperlink>
        </w:p>
        <w:p w14:paraId="3765F8F7" w14:textId="3B2EF803" w:rsidR="00512677" w:rsidRDefault="00A821EB">
          <w:pPr>
            <w:pStyle w:val="Innehll2"/>
            <w:tabs>
              <w:tab w:val="right" w:leader="dot" w:pos="4455"/>
            </w:tabs>
            <w:rPr>
              <w:rFonts w:eastAsiaTheme="minorEastAsia" w:cstheme="minorBidi"/>
              <w:noProof/>
              <w:sz w:val="22"/>
              <w:szCs w:val="22"/>
            </w:rPr>
          </w:pPr>
          <w:hyperlink w:anchor="_Toc193309075" w:history="1">
            <w:r w:rsidR="00512677" w:rsidRPr="00315AAC">
              <w:rPr>
                <w:rStyle w:val="Hyperlnk"/>
                <w:noProof/>
              </w:rPr>
              <w:t>4 § Rätt till Medlemskap</w:t>
            </w:r>
            <w:r w:rsidR="00512677">
              <w:rPr>
                <w:noProof/>
                <w:webHidden/>
              </w:rPr>
              <w:tab/>
            </w:r>
            <w:r w:rsidR="00512677">
              <w:rPr>
                <w:noProof/>
                <w:webHidden/>
              </w:rPr>
              <w:fldChar w:fldCharType="begin"/>
            </w:r>
            <w:r w:rsidR="00512677">
              <w:rPr>
                <w:noProof/>
                <w:webHidden/>
              </w:rPr>
              <w:instrText xml:space="preserve"> PAGEREF _Toc193309075 \h </w:instrText>
            </w:r>
            <w:r w:rsidR="00512677">
              <w:rPr>
                <w:noProof/>
                <w:webHidden/>
              </w:rPr>
            </w:r>
            <w:r w:rsidR="00512677">
              <w:rPr>
                <w:noProof/>
                <w:webHidden/>
              </w:rPr>
              <w:fldChar w:fldCharType="separate"/>
            </w:r>
            <w:r w:rsidR="0028452F">
              <w:rPr>
                <w:noProof/>
                <w:webHidden/>
              </w:rPr>
              <w:t>3</w:t>
            </w:r>
            <w:r w:rsidR="00512677">
              <w:rPr>
                <w:noProof/>
                <w:webHidden/>
              </w:rPr>
              <w:fldChar w:fldCharType="end"/>
            </w:r>
          </w:hyperlink>
        </w:p>
        <w:p w14:paraId="5E0CEE60" w14:textId="15E10927" w:rsidR="00512677" w:rsidRDefault="00A821EB">
          <w:pPr>
            <w:pStyle w:val="Innehll2"/>
            <w:tabs>
              <w:tab w:val="right" w:leader="dot" w:pos="4455"/>
            </w:tabs>
            <w:rPr>
              <w:rFonts w:eastAsiaTheme="minorEastAsia" w:cstheme="minorBidi"/>
              <w:noProof/>
              <w:sz w:val="22"/>
              <w:szCs w:val="22"/>
            </w:rPr>
          </w:pPr>
          <w:hyperlink w:anchor="_Toc193309076" w:history="1">
            <w:r w:rsidR="00512677" w:rsidRPr="00315AAC">
              <w:rPr>
                <w:rStyle w:val="Hyperlnk"/>
                <w:noProof/>
              </w:rPr>
              <w:t>5 § Medlemskapsprövning - juridisk person</w:t>
            </w:r>
            <w:r w:rsidR="00512677">
              <w:rPr>
                <w:noProof/>
                <w:webHidden/>
              </w:rPr>
              <w:tab/>
            </w:r>
            <w:r w:rsidR="00512677">
              <w:rPr>
                <w:noProof/>
                <w:webHidden/>
              </w:rPr>
              <w:fldChar w:fldCharType="begin"/>
            </w:r>
            <w:r w:rsidR="00512677">
              <w:rPr>
                <w:noProof/>
                <w:webHidden/>
              </w:rPr>
              <w:instrText xml:space="preserve"> PAGEREF _Toc193309076 \h </w:instrText>
            </w:r>
            <w:r w:rsidR="00512677">
              <w:rPr>
                <w:noProof/>
                <w:webHidden/>
              </w:rPr>
            </w:r>
            <w:r w:rsidR="00512677">
              <w:rPr>
                <w:noProof/>
                <w:webHidden/>
              </w:rPr>
              <w:fldChar w:fldCharType="separate"/>
            </w:r>
            <w:r w:rsidR="0028452F">
              <w:rPr>
                <w:noProof/>
                <w:webHidden/>
              </w:rPr>
              <w:t>3</w:t>
            </w:r>
            <w:r w:rsidR="00512677">
              <w:rPr>
                <w:noProof/>
                <w:webHidden/>
              </w:rPr>
              <w:fldChar w:fldCharType="end"/>
            </w:r>
          </w:hyperlink>
        </w:p>
        <w:p w14:paraId="3121C021" w14:textId="3AED0F33" w:rsidR="00512677" w:rsidRDefault="00A821EB">
          <w:pPr>
            <w:pStyle w:val="Innehll2"/>
            <w:tabs>
              <w:tab w:val="right" w:leader="dot" w:pos="4455"/>
            </w:tabs>
            <w:rPr>
              <w:rFonts w:eastAsiaTheme="minorEastAsia" w:cstheme="minorBidi"/>
              <w:noProof/>
              <w:sz w:val="22"/>
              <w:szCs w:val="22"/>
            </w:rPr>
          </w:pPr>
          <w:hyperlink w:anchor="_Toc193309077" w:history="1">
            <w:r w:rsidR="00512677" w:rsidRPr="00315AAC">
              <w:rPr>
                <w:rStyle w:val="Hyperlnk"/>
                <w:noProof/>
              </w:rPr>
              <w:t>§ 6 Medlemskapsprövning - fysisk person</w:t>
            </w:r>
            <w:r w:rsidR="00512677">
              <w:rPr>
                <w:noProof/>
                <w:webHidden/>
              </w:rPr>
              <w:tab/>
            </w:r>
            <w:r w:rsidR="00512677">
              <w:rPr>
                <w:noProof/>
                <w:webHidden/>
              </w:rPr>
              <w:fldChar w:fldCharType="begin"/>
            </w:r>
            <w:r w:rsidR="00512677">
              <w:rPr>
                <w:noProof/>
                <w:webHidden/>
              </w:rPr>
              <w:instrText xml:space="preserve"> PAGEREF _Toc193309077 \h </w:instrText>
            </w:r>
            <w:r w:rsidR="00512677">
              <w:rPr>
                <w:noProof/>
                <w:webHidden/>
              </w:rPr>
            </w:r>
            <w:r w:rsidR="00512677">
              <w:rPr>
                <w:noProof/>
                <w:webHidden/>
              </w:rPr>
              <w:fldChar w:fldCharType="separate"/>
            </w:r>
            <w:r w:rsidR="0028452F">
              <w:rPr>
                <w:noProof/>
                <w:webHidden/>
              </w:rPr>
              <w:t>3</w:t>
            </w:r>
            <w:r w:rsidR="00512677">
              <w:rPr>
                <w:noProof/>
                <w:webHidden/>
              </w:rPr>
              <w:fldChar w:fldCharType="end"/>
            </w:r>
          </w:hyperlink>
        </w:p>
        <w:p w14:paraId="76D47100" w14:textId="739D0A07" w:rsidR="00512677" w:rsidRDefault="00A821EB">
          <w:pPr>
            <w:pStyle w:val="Innehll2"/>
            <w:tabs>
              <w:tab w:val="right" w:leader="dot" w:pos="4455"/>
            </w:tabs>
            <w:rPr>
              <w:rFonts w:eastAsiaTheme="minorEastAsia" w:cstheme="minorBidi"/>
              <w:noProof/>
              <w:sz w:val="22"/>
              <w:szCs w:val="22"/>
            </w:rPr>
          </w:pPr>
          <w:hyperlink w:anchor="_Toc193309078" w:history="1">
            <w:r w:rsidR="00512677" w:rsidRPr="00315AAC">
              <w:rPr>
                <w:rStyle w:val="Hyperlnk"/>
                <w:noProof/>
              </w:rPr>
              <w:t>7 § Andelsägande</w:t>
            </w:r>
            <w:r w:rsidR="00512677">
              <w:rPr>
                <w:noProof/>
                <w:webHidden/>
              </w:rPr>
              <w:tab/>
            </w:r>
            <w:r w:rsidR="00512677">
              <w:rPr>
                <w:noProof/>
                <w:webHidden/>
              </w:rPr>
              <w:fldChar w:fldCharType="begin"/>
            </w:r>
            <w:r w:rsidR="00512677">
              <w:rPr>
                <w:noProof/>
                <w:webHidden/>
              </w:rPr>
              <w:instrText xml:space="preserve"> PAGEREF _Toc193309078 \h </w:instrText>
            </w:r>
            <w:r w:rsidR="00512677">
              <w:rPr>
                <w:noProof/>
                <w:webHidden/>
              </w:rPr>
            </w:r>
            <w:r w:rsidR="00512677">
              <w:rPr>
                <w:noProof/>
                <w:webHidden/>
              </w:rPr>
              <w:fldChar w:fldCharType="separate"/>
            </w:r>
            <w:r w:rsidR="0028452F">
              <w:rPr>
                <w:noProof/>
                <w:webHidden/>
              </w:rPr>
              <w:t>3</w:t>
            </w:r>
            <w:r w:rsidR="00512677">
              <w:rPr>
                <w:noProof/>
                <w:webHidden/>
              </w:rPr>
              <w:fldChar w:fldCharType="end"/>
            </w:r>
          </w:hyperlink>
        </w:p>
        <w:p w14:paraId="4F0003FC" w14:textId="2F760142" w:rsidR="00512677" w:rsidRDefault="00A821EB">
          <w:pPr>
            <w:pStyle w:val="Innehll1"/>
            <w:tabs>
              <w:tab w:val="right" w:leader="dot" w:pos="4455"/>
            </w:tabs>
            <w:rPr>
              <w:rFonts w:eastAsiaTheme="minorEastAsia" w:cstheme="minorBidi"/>
              <w:noProof/>
              <w:sz w:val="22"/>
              <w:szCs w:val="22"/>
            </w:rPr>
          </w:pPr>
          <w:hyperlink w:anchor="_Toc193309079" w:history="1">
            <w:r w:rsidR="00512677" w:rsidRPr="00315AAC">
              <w:rPr>
                <w:rStyle w:val="Hyperlnk"/>
                <w:noProof/>
              </w:rPr>
              <w:t>UPPLÅTELSE, ÖVERGÅNG OCH UTÖVANDE AV BOSTADSRÄTT</w:t>
            </w:r>
            <w:r w:rsidR="00512677">
              <w:rPr>
                <w:noProof/>
                <w:webHidden/>
              </w:rPr>
              <w:tab/>
            </w:r>
            <w:r w:rsidR="00512677">
              <w:rPr>
                <w:noProof/>
                <w:webHidden/>
              </w:rPr>
              <w:fldChar w:fldCharType="begin"/>
            </w:r>
            <w:r w:rsidR="00512677">
              <w:rPr>
                <w:noProof/>
                <w:webHidden/>
              </w:rPr>
              <w:instrText xml:space="preserve"> PAGEREF _Toc193309079 \h </w:instrText>
            </w:r>
            <w:r w:rsidR="00512677">
              <w:rPr>
                <w:noProof/>
                <w:webHidden/>
              </w:rPr>
            </w:r>
            <w:r w:rsidR="00512677">
              <w:rPr>
                <w:noProof/>
                <w:webHidden/>
              </w:rPr>
              <w:fldChar w:fldCharType="separate"/>
            </w:r>
            <w:r w:rsidR="0028452F">
              <w:rPr>
                <w:noProof/>
                <w:webHidden/>
              </w:rPr>
              <w:t>3</w:t>
            </w:r>
            <w:r w:rsidR="00512677">
              <w:rPr>
                <w:noProof/>
                <w:webHidden/>
              </w:rPr>
              <w:fldChar w:fldCharType="end"/>
            </w:r>
          </w:hyperlink>
        </w:p>
        <w:p w14:paraId="4EA5C578" w14:textId="731FFE42" w:rsidR="00512677" w:rsidRDefault="00A821EB">
          <w:pPr>
            <w:pStyle w:val="Innehll2"/>
            <w:tabs>
              <w:tab w:val="right" w:leader="dot" w:pos="4455"/>
            </w:tabs>
            <w:rPr>
              <w:rFonts w:eastAsiaTheme="minorEastAsia" w:cstheme="minorBidi"/>
              <w:noProof/>
              <w:sz w:val="22"/>
              <w:szCs w:val="22"/>
            </w:rPr>
          </w:pPr>
          <w:hyperlink w:anchor="_Toc193309080" w:history="1">
            <w:r w:rsidR="00512677" w:rsidRPr="00315AAC">
              <w:rPr>
                <w:rStyle w:val="Hyperlnk"/>
                <w:noProof/>
              </w:rPr>
              <w:t>8 § Upplåtelse</w:t>
            </w:r>
            <w:r w:rsidR="00512677">
              <w:rPr>
                <w:noProof/>
                <w:webHidden/>
              </w:rPr>
              <w:tab/>
            </w:r>
            <w:r w:rsidR="00512677">
              <w:rPr>
                <w:noProof/>
                <w:webHidden/>
              </w:rPr>
              <w:fldChar w:fldCharType="begin"/>
            </w:r>
            <w:r w:rsidR="00512677">
              <w:rPr>
                <w:noProof/>
                <w:webHidden/>
              </w:rPr>
              <w:instrText xml:space="preserve"> PAGEREF _Toc193309080 \h </w:instrText>
            </w:r>
            <w:r w:rsidR="00512677">
              <w:rPr>
                <w:noProof/>
                <w:webHidden/>
              </w:rPr>
            </w:r>
            <w:r w:rsidR="00512677">
              <w:rPr>
                <w:noProof/>
                <w:webHidden/>
              </w:rPr>
              <w:fldChar w:fldCharType="separate"/>
            </w:r>
            <w:r w:rsidR="0028452F">
              <w:rPr>
                <w:noProof/>
                <w:webHidden/>
              </w:rPr>
              <w:t>3</w:t>
            </w:r>
            <w:r w:rsidR="00512677">
              <w:rPr>
                <w:noProof/>
                <w:webHidden/>
              </w:rPr>
              <w:fldChar w:fldCharType="end"/>
            </w:r>
          </w:hyperlink>
        </w:p>
        <w:p w14:paraId="48956E26" w14:textId="5DF20C3F" w:rsidR="00512677" w:rsidRDefault="00A821EB">
          <w:pPr>
            <w:pStyle w:val="Innehll2"/>
            <w:tabs>
              <w:tab w:val="right" w:leader="dot" w:pos="4455"/>
            </w:tabs>
            <w:rPr>
              <w:rFonts w:eastAsiaTheme="minorEastAsia" w:cstheme="minorBidi"/>
              <w:noProof/>
              <w:sz w:val="22"/>
              <w:szCs w:val="22"/>
            </w:rPr>
          </w:pPr>
          <w:hyperlink w:anchor="_Toc193309081" w:history="1">
            <w:r w:rsidR="00512677" w:rsidRPr="00315AAC">
              <w:rPr>
                <w:rStyle w:val="Hyperlnk"/>
                <w:noProof/>
              </w:rPr>
              <w:t>9 § Överlåtelseavtal</w:t>
            </w:r>
            <w:r w:rsidR="00512677">
              <w:rPr>
                <w:noProof/>
                <w:webHidden/>
              </w:rPr>
              <w:tab/>
            </w:r>
            <w:r w:rsidR="00512677">
              <w:rPr>
                <w:noProof/>
                <w:webHidden/>
              </w:rPr>
              <w:fldChar w:fldCharType="begin"/>
            </w:r>
            <w:r w:rsidR="00512677">
              <w:rPr>
                <w:noProof/>
                <w:webHidden/>
              </w:rPr>
              <w:instrText xml:space="preserve"> PAGEREF _Toc193309081 \h </w:instrText>
            </w:r>
            <w:r w:rsidR="00512677">
              <w:rPr>
                <w:noProof/>
                <w:webHidden/>
              </w:rPr>
            </w:r>
            <w:r w:rsidR="00512677">
              <w:rPr>
                <w:noProof/>
                <w:webHidden/>
              </w:rPr>
              <w:fldChar w:fldCharType="separate"/>
            </w:r>
            <w:r w:rsidR="0028452F">
              <w:rPr>
                <w:noProof/>
                <w:webHidden/>
              </w:rPr>
              <w:t>4</w:t>
            </w:r>
            <w:r w:rsidR="00512677">
              <w:rPr>
                <w:noProof/>
                <w:webHidden/>
              </w:rPr>
              <w:fldChar w:fldCharType="end"/>
            </w:r>
          </w:hyperlink>
        </w:p>
        <w:p w14:paraId="27AF94AD" w14:textId="2BFC958B" w:rsidR="00512677" w:rsidRDefault="00A821EB">
          <w:pPr>
            <w:pStyle w:val="Innehll2"/>
            <w:tabs>
              <w:tab w:val="right" w:leader="dot" w:pos="4455"/>
            </w:tabs>
            <w:rPr>
              <w:rFonts w:eastAsiaTheme="minorEastAsia" w:cstheme="minorBidi"/>
              <w:noProof/>
              <w:sz w:val="22"/>
              <w:szCs w:val="22"/>
            </w:rPr>
          </w:pPr>
          <w:hyperlink w:anchor="_Toc193309082" w:history="1">
            <w:r w:rsidR="00512677" w:rsidRPr="00315AAC">
              <w:rPr>
                <w:rStyle w:val="Hyperlnk"/>
                <w:noProof/>
              </w:rPr>
              <w:t>10 § Juridisk persons förvärv</w:t>
            </w:r>
            <w:r w:rsidR="00512677">
              <w:rPr>
                <w:noProof/>
                <w:webHidden/>
              </w:rPr>
              <w:tab/>
            </w:r>
            <w:r w:rsidR="00512677">
              <w:rPr>
                <w:noProof/>
                <w:webHidden/>
              </w:rPr>
              <w:fldChar w:fldCharType="begin"/>
            </w:r>
            <w:r w:rsidR="00512677">
              <w:rPr>
                <w:noProof/>
                <w:webHidden/>
              </w:rPr>
              <w:instrText xml:space="preserve"> PAGEREF _Toc193309082 \h </w:instrText>
            </w:r>
            <w:r w:rsidR="00512677">
              <w:rPr>
                <w:noProof/>
                <w:webHidden/>
              </w:rPr>
            </w:r>
            <w:r w:rsidR="00512677">
              <w:rPr>
                <w:noProof/>
                <w:webHidden/>
              </w:rPr>
              <w:fldChar w:fldCharType="separate"/>
            </w:r>
            <w:r w:rsidR="0028452F">
              <w:rPr>
                <w:noProof/>
                <w:webHidden/>
              </w:rPr>
              <w:t>4</w:t>
            </w:r>
            <w:r w:rsidR="00512677">
              <w:rPr>
                <w:noProof/>
                <w:webHidden/>
              </w:rPr>
              <w:fldChar w:fldCharType="end"/>
            </w:r>
          </w:hyperlink>
        </w:p>
        <w:p w14:paraId="15E787C4" w14:textId="24174C71" w:rsidR="00512677" w:rsidRDefault="00A821EB">
          <w:pPr>
            <w:pStyle w:val="Innehll2"/>
            <w:tabs>
              <w:tab w:val="right" w:leader="dot" w:pos="4455"/>
            </w:tabs>
            <w:rPr>
              <w:rFonts w:eastAsiaTheme="minorEastAsia" w:cstheme="minorBidi"/>
              <w:noProof/>
              <w:sz w:val="22"/>
              <w:szCs w:val="22"/>
            </w:rPr>
          </w:pPr>
          <w:hyperlink w:anchor="_Toc193309083" w:history="1">
            <w:r w:rsidR="00512677" w:rsidRPr="00315AAC">
              <w:rPr>
                <w:rStyle w:val="Hyperlnk"/>
                <w:noProof/>
              </w:rPr>
              <w:t>11 § Ogiltiga överlåtelser</w:t>
            </w:r>
            <w:r w:rsidR="00512677">
              <w:rPr>
                <w:noProof/>
                <w:webHidden/>
              </w:rPr>
              <w:tab/>
            </w:r>
            <w:r w:rsidR="00512677">
              <w:rPr>
                <w:noProof/>
                <w:webHidden/>
              </w:rPr>
              <w:fldChar w:fldCharType="begin"/>
            </w:r>
            <w:r w:rsidR="00512677">
              <w:rPr>
                <w:noProof/>
                <w:webHidden/>
              </w:rPr>
              <w:instrText xml:space="preserve"> PAGEREF _Toc193309083 \h </w:instrText>
            </w:r>
            <w:r w:rsidR="00512677">
              <w:rPr>
                <w:noProof/>
                <w:webHidden/>
              </w:rPr>
            </w:r>
            <w:r w:rsidR="00512677">
              <w:rPr>
                <w:noProof/>
                <w:webHidden/>
              </w:rPr>
              <w:fldChar w:fldCharType="separate"/>
            </w:r>
            <w:r w:rsidR="0028452F">
              <w:rPr>
                <w:noProof/>
                <w:webHidden/>
              </w:rPr>
              <w:t>4</w:t>
            </w:r>
            <w:r w:rsidR="00512677">
              <w:rPr>
                <w:noProof/>
                <w:webHidden/>
              </w:rPr>
              <w:fldChar w:fldCharType="end"/>
            </w:r>
          </w:hyperlink>
        </w:p>
        <w:p w14:paraId="6E5038A7" w14:textId="1CA4812F" w:rsidR="00512677" w:rsidRDefault="00A821EB">
          <w:pPr>
            <w:pStyle w:val="Innehll2"/>
            <w:tabs>
              <w:tab w:val="right" w:leader="dot" w:pos="4455"/>
            </w:tabs>
            <w:rPr>
              <w:rFonts w:eastAsiaTheme="minorEastAsia" w:cstheme="minorBidi"/>
              <w:noProof/>
              <w:sz w:val="22"/>
              <w:szCs w:val="22"/>
            </w:rPr>
          </w:pPr>
          <w:hyperlink w:anchor="_Toc193309084" w:history="1">
            <w:r w:rsidR="00512677" w:rsidRPr="00315AAC">
              <w:rPr>
                <w:rStyle w:val="Hyperlnk"/>
                <w:noProof/>
              </w:rPr>
              <w:t>12 § Rätt att utöva bostadsrätt</w:t>
            </w:r>
            <w:r w:rsidR="00512677">
              <w:rPr>
                <w:noProof/>
                <w:webHidden/>
              </w:rPr>
              <w:tab/>
            </w:r>
            <w:r w:rsidR="00512677">
              <w:rPr>
                <w:noProof/>
                <w:webHidden/>
              </w:rPr>
              <w:fldChar w:fldCharType="begin"/>
            </w:r>
            <w:r w:rsidR="00512677">
              <w:rPr>
                <w:noProof/>
                <w:webHidden/>
              </w:rPr>
              <w:instrText xml:space="preserve"> PAGEREF _Toc193309084 \h </w:instrText>
            </w:r>
            <w:r w:rsidR="00512677">
              <w:rPr>
                <w:noProof/>
                <w:webHidden/>
              </w:rPr>
            </w:r>
            <w:r w:rsidR="00512677">
              <w:rPr>
                <w:noProof/>
                <w:webHidden/>
              </w:rPr>
              <w:fldChar w:fldCharType="separate"/>
            </w:r>
            <w:r w:rsidR="0028452F">
              <w:rPr>
                <w:noProof/>
                <w:webHidden/>
              </w:rPr>
              <w:t>4</w:t>
            </w:r>
            <w:r w:rsidR="00512677">
              <w:rPr>
                <w:noProof/>
                <w:webHidden/>
              </w:rPr>
              <w:fldChar w:fldCharType="end"/>
            </w:r>
          </w:hyperlink>
        </w:p>
        <w:p w14:paraId="169A3F54" w14:textId="13C4E9E6" w:rsidR="00512677" w:rsidRDefault="00A821EB">
          <w:pPr>
            <w:pStyle w:val="Innehll2"/>
            <w:tabs>
              <w:tab w:val="right" w:leader="dot" w:pos="4455"/>
            </w:tabs>
            <w:rPr>
              <w:rFonts w:eastAsiaTheme="minorEastAsia" w:cstheme="minorBidi"/>
              <w:noProof/>
              <w:sz w:val="22"/>
              <w:szCs w:val="22"/>
            </w:rPr>
          </w:pPr>
          <w:hyperlink w:anchor="_Toc193309085" w:history="1">
            <w:r w:rsidR="00512677" w:rsidRPr="00315AAC">
              <w:rPr>
                <w:rStyle w:val="Hyperlnk"/>
                <w:noProof/>
              </w:rPr>
              <w:t>13 § Bodelning, arv, testamente m.m.</w:t>
            </w:r>
            <w:r w:rsidR="00512677">
              <w:rPr>
                <w:noProof/>
                <w:webHidden/>
              </w:rPr>
              <w:tab/>
            </w:r>
            <w:r w:rsidR="00512677">
              <w:rPr>
                <w:noProof/>
                <w:webHidden/>
              </w:rPr>
              <w:fldChar w:fldCharType="begin"/>
            </w:r>
            <w:r w:rsidR="00512677">
              <w:rPr>
                <w:noProof/>
                <w:webHidden/>
              </w:rPr>
              <w:instrText xml:space="preserve"> PAGEREF _Toc193309085 \h </w:instrText>
            </w:r>
            <w:r w:rsidR="00512677">
              <w:rPr>
                <w:noProof/>
                <w:webHidden/>
              </w:rPr>
            </w:r>
            <w:r w:rsidR="00512677">
              <w:rPr>
                <w:noProof/>
                <w:webHidden/>
              </w:rPr>
              <w:fldChar w:fldCharType="separate"/>
            </w:r>
            <w:r w:rsidR="0028452F">
              <w:rPr>
                <w:noProof/>
                <w:webHidden/>
              </w:rPr>
              <w:t>4</w:t>
            </w:r>
            <w:r w:rsidR="00512677">
              <w:rPr>
                <w:noProof/>
                <w:webHidden/>
              </w:rPr>
              <w:fldChar w:fldCharType="end"/>
            </w:r>
          </w:hyperlink>
        </w:p>
        <w:p w14:paraId="367C3948" w14:textId="3AEFF506" w:rsidR="00512677" w:rsidRDefault="00A821EB">
          <w:pPr>
            <w:pStyle w:val="Innehll2"/>
            <w:tabs>
              <w:tab w:val="right" w:leader="dot" w:pos="4455"/>
            </w:tabs>
            <w:rPr>
              <w:rFonts w:eastAsiaTheme="minorEastAsia" w:cstheme="minorBidi"/>
              <w:noProof/>
              <w:sz w:val="22"/>
              <w:szCs w:val="22"/>
            </w:rPr>
          </w:pPr>
          <w:hyperlink w:anchor="_Toc193309086" w:history="1">
            <w:r w:rsidR="00512677" w:rsidRPr="00315AAC">
              <w:rPr>
                <w:rStyle w:val="Hyperlnk"/>
                <w:noProof/>
              </w:rPr>
              <w:t>14 § Avsägelse av bostadsrätt</w:t>
            </w:r>
            <w:r w:rsidR="00512677">
              <w:rPr>
                <w:noProof/>
                <w:webHidden/>
              </w:rPr>
              <w:tab/>
            </w:r>
            <w:r w:rsidR="00512677">
              <w:rPr>
                <w:noProof/>
                <w:webHidden/>
              </w:rPr>
              <w:fldChar w:fldCharType="begin"/>
            </w:r>
            <w:r w:rsidR="00512677">
              <w:rPr>
                <w:noProof/>
                <w:webHidden/>
              </w:rPr>
              <w:instrText xml:space="preserve"> PAGEREF _Toc193309086 \h </w:instrText>
            </w:r>
            <w:r w:rsidR="00512677">
              <w:rPr>
                <w:noProof/>
                <w:webHidden/>
              </w:rPr>
            </w:r>
            <w:r w:rsidR="00512677">
              <w:rPr>
                <w:noProof/>
                <w:webHidden/>
              </w:rPr>
              <w:fldChar w:fldCharType="separate"/>
            </w:r>
            <w:r w:rsidR="0028452F">
              <w:rPr>
                <w:noProof/>
                <w:webHidden/>
              </w:rPr>
              <w:t>4</w:t>
            </w:r>
            <w:r w:rsidR="00512677">
              <w:rPr>
                <w:noProof/>
                <w:webHidden/>
              </w:rPr>
              <w:fldChar w:fldCharType="end"/>
            </w:r>
          </w:hyperlink>
        </w:p>
        <w:p w14:paraId="56AE48BC" w14:textId="318CFD3C" w:rsidR="00512677" w:rsidRDefault="00A821EB">
          <w:pPr>
            <w:pStyle w:val="Innehll1"/>
            <w:tabs>
              <w:tab w:val="right" w:leader="dot" w:pos="4455"/>
            </w:tabs>
            <w:rPr>
              <w:rFonts w:eastAsiaTheme="minorEastAsia" w:cstheme="minorBidi"/>
              <w:noProof/>
              <w:sz w:val="22"/>
              <w:szCs w:val="22"/>
            </w:rPr>
          </w:pPr>
          <w:hyperlink w:anchor="_Toc193309087" w:history="1">
            <w:r w:rsidR="00512677" w:rsidRPr="00315AAC">
              <w:rPr>
                <w:rStyle w:val="Hyperlnk"/>
                <w:noProof/>
              </w:rPr>
              <w:t>INSATS OCH AVGIFTER</w:t>
            </w:r>
            <w:r w:rsidR="00512677">
              <w:rPr>
                <w:noProof/>
                <w:webHidden/>
              </w:rPr>
              <w:tab/>
            </w:r>
            <w:r w:rsidR="00512677">
              <w:rPr>
                <w:noProof/>
                <w:webHidden/>
              </w:rPr>
              <w:fldChar w:fldCharType="begin"/>
            </w:r>
            <w:r w:rsidR="00512677">
              <w:rPr>
                <w:noProof/>
                <w:webHidden/>
              </w:rPr>
              <w:instrText xml:space="preserve"> PAGEREF _Toc193309087 \h </w:instrText>
            </w:r>
            <w:r w:rsidR="00512677">
              <w:rPr>
                <w:noProof/>
                <w:webHidden/>
              </w:rPr>
            </w:r>
            <w:r w:rsidR="00512677">
              <w:rPr>
                <w:noProof/>
                <w:webHidden/>
              </w:rPr>
              <w:fldChar w:fldCharType="separate"/>
            </w:r>
            <w:r w:rsidR="0028452F">
              <w:rPr>
                <w:noProof/>
                <w:webHidden/>
              </w:rPr>
              <w:t>4</w:t>
            </w:r>
            <w:r w:rsidR="00512677">
              <w:rPr>
                <w:noProof/>
                <w:webHidden/>
              </w:rPr>
              <w:fldChar w:fldCharType="end"/>
            </w:r>
          </w:hyperlink>
        </w:p>
        <w:p w14:paraId="77293C5F" w14:textId="6D133194" w:rsidR="00512677" w:rsidRDefault="00A821EB">
          <w:pPr>
            <w:pStyle w:val="Innehll2"/>
            <w:tabs>
              <w:tab w:val="right" w:leader="dot" w:pos="4455"/>
            </w:tabs>
            <w:rPr>
              <w:rFonts w:eastAsiaTheme="minorEastAsia" w:cstheme="minorBidi"/>
              <w:noProof/>
              <w:sz w:val="22"/>
              <w:szCs w:val="22"/>
            </w:rPr>
          </w:pPr>
          <w:hyperlink w:anchor="_Toc193309088" w:history="1">
            <w:r w:rsidR="00512677" w:rsidRPr="00315AAC">
              <w:rPr>
                <w:rStyle w:val="Hyperlnk"/>
                <w:noProof/>
              </w:rPr>
              <w:t>15 § Insats och årsavgift</w:t>
            </w:r>
            <w:r w:rsidR="00512677">
              <w:rPr>
                <w:noProof/>
                <w:webHidden/>
              </w:rPr>
              <w:tab/>
            </w:r>
            <w:r w:rsidR="00512677">
              <w:rPr>
                <w:noProof/>
                <w:webHidden/>
              </w:rPr>
              <w:fldChar w:fldCharType="begin"/>
            </w:r>
            <w:r w:rsidR="00512677">
              <w:rPr>
                <w:noProof/>
                <w:webHidden/>
              </w:rPr>
              <w:instrText xml:space="preserve"> PAGEREF _Toc193309088 \h </w:instrText>
            </w:r>
            <w:r w:rsidR="00512677">
              <w:rPr>
                <w:noProof/>
                <w:webHidden/>
              </w:rPr>
            </w:r>
            <w:r w:rsidR="00512677">
              <w:rPr>
                <w:noProof/>
                <w:webHidden/>
              </w:rPr>
              <w:fldChar w:fldCharType="separate"/>
            </w:r>
            <w:r w:rsidR="0028452F">
              <w:rPr>
                <w:noProof/>
                <w:webHidden/>
              </w:rPr>
              <w:t>4</w:t>
            </w:r>
            <w:r w:rsidR="00512677">
              <w:rPr>
                <w:noProof/>
                <w:webHidden/>
              </w:rPr>
              <w:fldChar w:fldCharType="end"/>
            </w:r>
          </w:hyperlink>
        </w:p>
        <w:p w14:paraId="03FDEDD2" w14:textId="0E758761" w:rsidR="00512677" w:rsidRDefault="00A821EB">
          <w:pPr>
            <w:pStyle w:val="Innehll2"/>
            <w:tabs>
              <w:tab w:val="right" w:leader="dot" w:pos="4455"/>
            </w:tabs>
            <w:rPr>
              <w:rFonts w:eastAsiaTheme="minorEastAsia" w:cstheme="minorBidi"/>
              <w:noProof/>
              <w:sz w:val="22"/>
              <w:szCs w:val="22"/>
            </w:rPr>
          </w:pPr>
          <w:hyperlink w:anchor="_Toc193309089" w:history="1">
            <w:r w:rsidR="00512677" w:rsidRPr="00315AAC">
              <w:rPr>
                <w:rStyle w:val="Hyperlnk"/>
                <w:noProof/>
              </w:rPr>
              <w:t>16 § Överlåtelse- och pantsättningsavgift samt avgift för andrahandsupplåtelse</w:t>
            </w:r>
            <w:r w:rsidR="00512677">
              <w:rPr>
                <w:noProof/>
                <w:webHidden/>
              </w:rPr>
              <w:tab/>
            </w:r>
            <w:r w:rsidR="00512677">
              <w:rPr>
                <w:noProof/>
                <w:webHidden/>
              </w:rPr>
              <w:fldChar w:fldCharType="begin"/>
            </w:r>
            <w:r w:rsidR="00512677">
              <w:rPr>
                <w:noProof/>
                <w:webHidden/>
              </w:rPr>
              <w:instrText xml:space="preserve"> PAGEREF _Toc193309089 \h </w:instrText>
            </w:r>
            <w:r w:rsidR="00512677">
              <w:rPr>
                <w:noProof/>
                <w:webHidden/>
              </w:rPr>
            </w:r>
            <w:r w:rsidR="00512677">
              <w:rPr>
                <w:noProof/>
                <w:webHidden/>
              </w:rPr>
              <w:fldChar w:fldCharType="separate"/>
            </w:r>
            <w:r w:rsidR="0028452F">
              <w:rPr>
                <w:noProof/>
                <w:webHidden/>
              </w:rPr>
              <w:t>5</w:t>
            </w:r>
            <w:r w:rsidR="00512677">
              <w:rPr>
                <w:noProof/>
                <w:webHidden/>
              </w:rPr>
              <w:fldChar w:fldCharType="end"/>
            </w:r>
          </w:hyperlink>
        </w:p>
        <w:p w14:paraId="3F993495" w14:textId="55BEF679" w:rsidR="00512677" w:rsidRDefault="00A821EB">
          <w:pPr>
            <w:pStyle w:val="Innehll2"/>
            <w:tabs>
              <w:tab w:val="right" w:leader="dot" w:pos="4455"/>
            </w:tabs>
            <w:rPr>
              <w:rFonts w:eastAsiaTheme="minorEastAsia" w:cstheme="minorBidi"/>
              <w:noProof/>
              <w:sz w:val="22"/>
              <w:szCs w:val="22"/>
            </w:rPr>
          </w:pPr>
          <w:hyperlink w:anchor="_Toc193309090" w:history="1">
            <w:r w:rsidR="00512677" w:rsidRPr="00315AAC">
              <w:rPr>
                <w:rStyle w:val="Hyperlnk"/>
                <w:noProof/>
              </w:rPr>
              <w:t>17 § Dröjsmål med betalning</w:t>
            </w:r>
            <w:r w:rsidR="00512677">
              <w:rPr>
                <w:noProof/>
                <w:webHidden/>
              </w:rPr>
              <w:tab/>
            </w:r>
            <w:r w:rsidR="00512677">
              <w:rPr>
                <w:noProof/>
                <w:webHidden/>
              </w:rPr>
              <w:fldChar w:fldCharType="begin"/>
            </w:r>
            <w:r w:rsidR="00512677">
              <w:rPr>
                <w:noProof/>
                <w:webHidden/>
              </w:rPr>
              <w:instrText xml:space="preserve"> PAGEREF _Toc193309090 \h </w:instrText>
            </w:r>
            <w:r w:rsidR="00512677">
              <w:rPr>
                <w:noProof/>
                <w:webHidden/>
              </w:rPr>
            </w:r>
            <w:r w:rsidR="00512677">
              <w:rPr>
                <w:noProof/>
                <w:webHidden/>
              </w:rPr>
              <w:fldChar w:fldCharType="separate"/>
            </w:r>
            <w:r w:rsidR="0028452F">
              <w:rPr>
                <w:noProof/>
                <w:webHidden/>
              </w:rPr>
              <w:t>5</w:t>
            </w:r>
            <w:r w:rsidR="00512677">
              <w:rPr>
                <w:noProof/>
                <w:webHidden/>
              </w:rPr>
              <w:fldChar w:fldCharType="end"/>
            </w:r>
          </w:hyperlink>
        </w:p>
        <w:p w14:paraId="738300CE" w14:textId="6789554A" w:rsidR="00512677" w:rsidRDefault="00A821EB">
          <w:pPr>
            <w:pStyle w:val="Innehll2"/>
            <w:tabs>
              <w:tab w:val="right" w:leader="dot" w:pos="4455"/>
            </w:tabs>
            <w:rPr>
              <w:rFonts w:eastAsiaTheme="minorEastAsia" w:cstheme="minorBidi"/>
              <w:noProof/>
              <w:sz w:val="22"/>
              <w:szCs w:val="22"/>
            </w:rPr>
          </w:pPr>
          <w:hyperlink w:anchor="_Toc193309091" w:history="1">
            <w:r w:rsidR="00512677" w:rsidRPr="00315AAC">
              <w:rPr>
                <w:rStyle w:val="Hyperlnk"/>
                <w:noProof/>
              </w:rPr>
              <w:t>18 § Övriga avgifter</w:t>
            </w:r>
            <w:r w:rsidR="00512677">
              <w:rPr>
                <w:noProof/>
                <w:webHidden/>
              </w:rPr>
              <w:tab/>
            </w:r>
            <w:r w:rsidR="00512677">
              <w:rPr>
                <w:noProof/>
                <w:webHidden/>
              </w:rPr>
              <w:fldChar w:fldCharType="begin"/>
            </w:r>
            <w:r w:rsidR="00512677">
              <w:rPr>
                <w:noProof/>
                <w:webHidden/>
              </w:rPr>
              <w:instrText xml:space="preserve"> PAGEREF _Toc193309091 \h </w:instrText>
            </w:r>
            <w:r w:rsidR="00512677">
              <w:rPr>
                <w:noProof/>
                <w:webHidden/>
              </w:rPr>
            </w:r>
            <w:r w:rsidR="00512677">
              <w:rPr>
                <w:noProof/>
                <w:webHidden/>
              </w:rPr>
              <w:fldChar w:fldCharType="separate"/>
            </w:r>
            <w:r w:rsidR="0028452F">
              <w:rPr>
                <w:noProof/>
                <w:webHidden/>
              </w:rPr>
              <w:t>5</w:t>
            </w:r>
            <w:r w:rsidR="00512677">
              <w:rPr>
                <w:noProof/>
                <w:webHidden/>
              </w:rPr>
              <w:fldChar w:fldCharType="end"/>
            </w:r>
          </w:hyperlink>
        </w:p>
        <w:p w14:paraId="03C2E663" w14:textId="1A90D210" w:rsidR="00512677" w:rsidRDefault="00A821EB">
          <w:pPr>
            <w:pStyle w:val="Innehll1"/>
            <w:tabs>
              <w:tab w:val="right" w:leader="dot" w:pos="4455"/>
            </w:tabs>
            <w:rPr>
              <w:rFonts w:eastAsiaTheme="minorEastAsia" w:cstheme="minorBidi"/>
              <w:noProof/>
              <w:sz w:val="22"/>
              <w:szCs w:val="22"/>
            </w:rPr>
          </w:pPr>
          <w:hyperlink w:anchor="_Toc193309092" w:history="1">
            <w:r w:rsidR="00512677" w:rsidRPr="00315AAC">
              <w:rPr>
                <w:rStyle w:val="Hyperlnk"/>
                <w:rFonts w:eastAsia="Arial Unicode MS"/>
                <w:noProof/>
              </w:rPr>
              <w:t>BOSTADSRÄTTSHAVARENS RÄTTIGHETER OCH SKYLDIGHETER</w:t>
            </w:r>
            <w:r w:rsidR="00512677">
              <w:rPr>
                <w:noProof/>
                <w:webHidden/>
              </w:rPr>
              <w:tab/>
            </w:r>
            <w:r w:rsidR="00512677">
              <w:rPr>
                <w:noProof/>
                <w:webHidden/>
              </w:rPr>
              <w:fldChar w:fldCharType="begin"/>
            </w:r>
            <w:r w:rsidR="00512677">
              <w:rPr>
                <w:noProof/>
                <w:webHidden/>
              </w:rPr>
              <w:instrText xml:space="preserve"> PAGEREF _Toc193309092 \h </w:instrText>
            </w:r>
            <w:r w:rsidR="00512677">
              <w:rPr>
                <w:noProof/>
                <w:webHidden/>
              </w:rPr>
            </w:r>
            <w:r w:rsidR="00512677">
              <w:rPr>
                <w:noProof/>
                <w:webHidden/>
              </w:rPr>
              <w:fldChar w:fldCharType="separate"/>
            </w:r>
            <w:r w:rsidR="0028452F">
              <w:rPr>
                <w:noProof/>
                <w:webHidden/>
              </w:rPr>
              <w:t>5</w:t>
            </w:r>
            <w:r w:rsidR="00512677">
              <w:rPr>
                <w:noProof/>
                <w:webHidden/>
              </w:rPr>
              <w:fldChar w:fldCharType="end"/>
            </w:r>
          </w:hyperlink>
        </w:p>
        <w:p w14:paraId="670D07B4" w14:textId="22EBF557" w:rsidR="00512677" w:rsidRDefault="00A821EB">
          <w:pPr>
            <w:pStyle w:val="Innehll2"/>
            <w:tabs>
              <w:tab w:val="right" w:leader="dot" w:pos="4455"/>
            </w:tabs>
            <w:rPr>
              <w:rFonts w:eastAsiaTheme="minorEastAsia" w:cstheme="minorBidi"/>
              <w:noProof/>
              <w:sz w:val="22"/>
              <w:szCs w:val="22"/>
            </w:rPr>
          </w:pPr>
          <w:hyperlink w:anchor="_Toc193309093" w:history="1">
            <w:r w:rsidR="00512677" w:rsidRPr="00315AAC">
              <w:rPr>
                <w:rStyle w:val="Hyperlnk"/>
                <w:noProof/>
              </w:rPr>
              <w:t>19 § Bostadsrättshavarens ansvar</w:t>
            </w:r>
            <w:r w:rsidR="00512677">
              <w:rPr>
                <w:noProof/>
                <w:webHidden/>
              </w:rPr>
              <w:tab/>
            </w:r>
            <w:r w:rsidR="00512677">
              <w:rPr>
                <w:noProof/>
                <w:webHidden/>
              </w:rPr>
              <w:fldChar w:fldCharType="begin"/>
            </w:r>
            <w:r w:rsidR="00512677">
              <w:rPr>
                <w:noProof/>
                <w:webHidden/>
              </w:rPr>
              <w:instrText xml:space="preserve"> PAGEREF _Toc193309093 \h </w:instrText>
            </w:r>
            <w:r w:rsidR="00512677">
              <w:rPr>
                <w:noProof/>
                <w:webHidden/>
              </w:rPr>
            </w:r>
            <w:r w:rsidR="00512677">
              <w:rPr>
                <w:noProof/>
                <w:webHidden/>
              </w:rPr>
              <w:fldChar w:fldCharType="separate"/>
            </w:r>
            <w:r w:rsidR="0028452F">
              <w:rPr>
                <w:noProof/>
                <w:webHidden/>
              </w:rPr>
              <w:t>5</w:t>
            </w:r>
            <w:r w:rsidR="00512677">
              <w:rPr>
                <w:noProof/>
                <w:webHidden/>
              </w:rPr>
              <w:fldChar w:fldCharType="end"/>
            </w:r>
          </w:hyperlink>
        </w:p>
        <w:p w14:paraId="79ED76E1" w14:textId="327EBC11" w:rsidR="00512677" w:rsidRDefault="00A821EB">
          <w:pPr>
            <w:pStyle w:val="Innehll2"/>
            <w:tabs>
              <w:tab w:val="right" w:leader="dot" w:pos="4455"/>
            </w:tabs>
            <w:rPr>
              <w:rFonts w:eastAsiaTheme="minorEastAsia" w:cstheme="minorBidi"/>
              <w:noProof/>
              <w:sz w:val="22"/>
              <w:szCs w:val="22"/>
            </w:rPr>
          </w:pPr>
          <w:hyperlink w:anchor="_Toc193309094" w:history="1">
            <w:r w:rsidR="00512677" w:rsidRPr="00315AAC">
              <w:rPr>
                <w:rStyle w:val="Hyperlnk"/>
                <w:noProof/>
              </w:rPr>
              <w:t>20 § Ansvar för ändringar och installationer</w:t>
            </w:r>
            <w:r w:rsidR="00512677">
              <w:rPr>
                <w:noProof/>
                <w:webHidden/>
              </w:rPr>
              <w:tab/>
            </w:r>
            <w:r w:rsidR="00512677">
              <w:rPr>
                <w:noProof/>
                <w:webHidden/>
              </w:rPr>
              <w:fldChar w:fldCharType="begin"/>
            </w:r>
            <w:r w:rsidR="00512677">
              <w:rPr>
                <w:noProof/>
                <w:webHidden/>
              </w:rPr>
              <w:instrText xml:space="preserve"> PAGEREF _Toc193309094 \h </w:instrText>
            </w:r>
            <w:r w:rsidR="00512677">
              <w:rPr>
                <w:noProof/>
                <w:webHidden/>
              </w:rPr>
            </w:r>
            <w:r w:rsidR="00512677">
              <w:rPr>
                <w:noProof/>
                <w:webHidden/>
              </w:rPr>
              <w:fldChar w:fldCharType="separate"/>
            </w:r>
            <w:r w:rsidR="0028452F">
              <w:rPr>
                <w:noProof/>
                <w:webHidden/>
              </w:rPr>
              <w:t>6</w:t>
            </w:r>
            <w:r w:rsidR="00512677">
              <w:rPr>
                <w:noProof/>
                <w:webHidden/>
              </w:rPr>
              <w:fldChar w:fldCharType="end"/>
            </w:r>
          </w:hyperlink>
        </w:p>
        <w:p w14:paraId="25F6848F" w14:textId="2F87DE1F" w:rsidR="00512677" w:rsidRDefault="00A821EB">
          <w:pPr>
            <w:pStyle w:val="Innehll2"/>
            <w:tabs>
              <w:tab w:val="right" w:leader="dot" w:pos="4455"/>
            </w:tabs>
            <w:rPr>
              <w:rFonts w:eastAsiaTheme="minorEastAsia" w:cstheme="minorBidi"/>
              <w:noProof/>
              <w:sz w:val="22"/>
              <w:szCs w:val="22"/>
            </w:rPr>
          </w:pPr>
          <w:hyperlink w:anchor="_Toc193309095" w:history="1">
            <w:r w:rsidR="00512677" w:rsidRPr="00315AAC">
              <w:rPr>
                <w:rStyle w:val="Hyperlnk"/>
                <w:noProof/>
              </w:rPr>
              <w:t>21 § Brand- och vattenledningsskador</w:t>
            </w:r>
            <w:r w:rsidR="00512677" w:rsidRPr="00315AAC">
              <w:rPr>
                <w:rStyle w:val="Hyperlnk"/>
                <w:rFonts w:cstheme="minorHAnsi"/>
                <w:noProof/>
              </w:rPr>
              <w:t xml:space="preserve"> samt ohyra</w:t>
            </w:r>
            <w:r w:rsidR="00512677">
              <w:rPr>
                <w:noProof/>
                <w:webHidden/>
              </w:rPr>
              <w:tab/>
            </w:r>
            <w:r w:rsidR="00512677">
              <w:rPr>
                <w:noProof/>
                <w:webHidden/>
              </w:rPr>
              <w:fldChar w:fldCharType="begin"/>
            </w:r>
            <w:r w:rsidR="00512677">
              <w:rPr>
                <w:noProof/>
                <w:webHidden/>
              </w:rPr>
              <w:instrText xml:space="preserve"> PAGEREF _Toc193309095 \h </w:instrText>
            </w:r>
            <w:r w:rsidR="00512677">
              <w:rPr>
                <w:noProof/>
                <w:webHidden/>
              </w:rPr>
            </w:r>
            <w:r w:rsidR="00512677">
              <w:rPr>
                <w:noProof/>
                <w:webHidden/>
              </w:rPr>
              <w:fldChar w:fldCharType="separate"/>
            </w:r>
            <w:r w:rsidR="0028452F">
              <w:rPr>
                <w:noProof/>
                <w:webHidden/>
              </w:rPr>
              <w:t>6</w:t>
            </w:r>
            <w:r w:rsidR="00512677">
              <w:rPr>
                <w:noProof/>
                <w:webHidden/>
              </w:rPr>
              <w:fldChar w:fldCharType="end"/>
            </w:r>
          </w:hyperlink>
        </w:p>
        <w:p w14:paraId="7D482E4C" w14:textId="4C158567" w:rsidR="00512677" w:rsidRDefault="00A821EB">
          <w:pPr>
            <w:pStyle w:val="Innehll2"/>
            <w:tabs>
              <w:tab w:val="right" w:leader="dot" w:pos="4455"/>
            </w:tabs>
            <w:rPr>
              <w:rFonts w:eastAsiaTheme="minorEastAsia" w:cstheme="minorBidi"/>
              <w:noProof/>
              <w:sz w:val="22"/>
              <w:szCs w:val="22"/>
            </w:rPr>
          </w:pPr>
          <w:hyperlink w:anchor="_Toc193309096" w:history="1">
            <w:r w:rsidR="00512677" w:rsidRPr="00315AAC">
              <w:rPr>
                <w:rStyle w:val="Hyperlnk"/>
                <w:noProof/>
              </w:rPr>
              <w:t>22 § Ersättning för inträffad skada</w:t>
            </w:r>
            <w:r w:rsidR="00512677">
              <w:rPr>
                <w:noProof/>
                <w:webHidden/>
              </w:rPr>
              <w:tab/>
            </w:r>
            <w:r w:rsidR="00512677">
              <w:rPr>
                <w:noProof/>
                <w:webHidden/>
              </w:rPr>
              <w:fldChar w:fldCharType="begin"/>
            </w:r>
            <w:r w:rsidR="00512677">
              <w:rPr>
                <w:noProof/>
                <w:webHidden/>
              </w:rPr>
              <w:instrText xml:space="preserve"> PAGEREF _Toc193309096 \h </w:instrText>
            </w:r>
            <w:r w:rsidR="00512677">
              <w:rPr>
                <w:noProof/>
                <w:webHidden/>
              </w:rPr>
            </w:r>
            <w:r w:rsidR="00512677">
              <w:rPr>
                <w:noProof/>
                <w:webHidden/>
              </w:rPr>
              <w:fldChar w:fldCharType="separate"/>
            </w:r>
            <w:r w:rsidR="0028452F">
              <w:rPr>
                <w:noProof/>
                <w:webHidden/>
              </w:rPr>
              <w:t>6</w:t>
            </w:r>
            <w:r w:rsidR="00512677">
              <w:rPr>
                <w:noProof/>
                <w:webHidden/>
              </w:rPr>
              <w:fldChar w:fldCharType="end"/>
            </w:r>
          </w:hyperlink>
        </w:p>
        <w:p w14:paraId="55251D55" w14:textId="00BFD95F" w:rsidR="00512677" w:rsidRDefault="00A821EB">
          <w:pPr>
            <w:pStyle w:val="Innehll2"/>
            <w:tabs>
              <w:tab w:val="right" w:leader="dot" w:pos="4455"/>
            </w:tabs>
            <w:rPr>
              <w:rFonts w:eastAsiaTheme="minorEastAsia" w:cstheme="minorBidi"/>
              <w:noProof/>
              <w:sz w:val="22"/>
              <w:szCs w:val="22"/>
            </w:rPr>
          </w:pPr>
          <w:hyperlink w:anchor="_Toc193309097" w:history="1">
            <w:r w:rsidR="00512677" w:rsidRPr="00315AAC">
              <w:rPr>
                <w:rStyle w:val="Hyperlnk"/>
                <w:noProof/>
              </w:rPr>
              <w:t>23 § Balkong, altan och takterrass</w:t>
            </w:r>
            <w:r w:rsidR="00512677">
              <w:rPr>
                <w:noProof/>
                <w:webHidden/>
              </w:rPr>
              <w:tab/>
            </w:r>
            <w:r w:rsidR="00512677">
              <w:rPr>
                <w:noProof/>
                <w:webHidden/>
              </w:rPr>
              <w:fldChar w:fldCharType="begin"/>
            </w:r>
            <w:r w:rsidR="00512677">
              <w:rPr>
                <w:noProof/>
                <w:webHidden/>
              </w:rPr>
              <w:instrText xml:space="preserve"> PAGEREF _Toc193309097 \h </w:instrText>
            </w:r>
            <w:r w:rsidR="00512677">
              <w:rPr>
                <w:noProof/>
                <w:webHidden/>
              </w:rPr>
            </w:r>
            <w:r w:rsidR="00512677">
              <w:rPr>
                <w:noProof/>
                <w:webHidden/>
              </w:rPr>
              <w:fldChar w:fldCharType="separate"/>
            </w:r>
            <w:r w:rsidR="0028452F">
              <w:rPr>
                <w:noProof/>
                <w:webHidden/>
              </w:rPr>
              <w:t>6</w:t>
            </w:r>
            <w:r w:rsidR="00512677">
              <w:rPr>
                <w:noProof/>
                <w:webHidden/>
              </w:rPr>
              <w:fldChar w:fldCharType="end"/>
            </w:r>
          </w:hyperlink>
        </w:p>
        <w:p w14:paraId="0BE32C4F" w14:textId="129CC2FC" w:rsidR="00512677" w:rsidRDefault="00A821EB">
          <w:pPr>
            <w:pStyle w:val="Innehll2"/>
            <w:tabs>
              <w:tab w:val="right" w:leader="dot" w:pos="4455"/>
            </w:tabs>
            <w:rPr>
              <w:rFonts w:eastAsiaTheme="minorEastAsia" w:cstheme="minorBidi"/>
              <w:noProof/>
              <w:sz w:val="22"/>
              <w:szCs w:val="22"/>
            </w:rPr>
          </w:pPr>
          <w:hyperlink w:anchor="_Toc193309098" w:history="1">
            <w:r w:rsidR="00512677" w:rsidRPr="00315AAC">
              <w:rPr>
                <w:rStyle w:val="Hyperlnk"/>
                <w:noProof/>
              </w:rPr>
              <w:t>24 §Felanmälan</w:t>
            </w:r>
            <w:r w:rsidR="00512677">
              <w:rPr>
                <w:noProof/>
                <w:webHidden/>
              </w:rPr>
              <w:tab/>
            </w:r>
            <w:r w:rsidR="00512677">
              <w:rPr>
                <w:noProof/>
                <w:webHidden/>
              </w:rPr>
              <w:fldChar w:fldCharType="begin"/>
            </w:r>
            <w:r w:rsidR="00512677">
              <w:rPr>
                <w:noProof/>
                <w:webHidden/>
              </w:rPr>
              <w:instrText xml:space="preserve"> PAGEREF _Toc193309098 \h </w:instrText>
            </w:r>
            <w:r w:rsidR="00512677">
              <w:rPr>
                <w:noProof/>
                <w:webHidden/>
              </w:rPr>
            </w:r>
            <w:r w:rsidR="00512677">
              <w:rPr>
                <w:noProof/>
                <w:webHidden/>
              </w:rPr>
              <w:fldChar w:fldCharType="separate"/>
            </w:r>
            <w:r w:rsidR="0028452F">
              <w:rPr>
                <w:noProof/>
                <w:webHidden/>
              </w:rPr>
              <w:t>6</w:t>
            </w:r>
            <w:r w:rsidR="00512677">
              <w:rPr>
                <w:noProof/>
                <w:webHidden/>
              </w:rPr>
              <w:fldChar w:fldCharType="end"/>
            </w:r>
          </w:hyperlink>
        </w:p>
        <w:p w14:paraId="252791CA" w14:textId="12A88A58" w:rsidR="00512677" w:rsidRDefault="00A821EB">
          <w:pPr>
            <w:pStyle w:val="Innehll2"/>
            <w:tabs>
              <w:tab w:val="right" w:leader="dot" w:pos="4455"/>
            </w:tabs>
            <w:rPr>
              <w:rFonts w:eastAsiaTheme="minorEastAsia" w:cstheme="minorBidi"/>
              <w:noProof/>
              <w:sz w:val="22"/>
              <w:szCs w:val="22"/>
            </w:rPr>
          </w:pPr>
          <w:hyperlink w:anchor="_Toc193309099" w:history="1">
            <w:r w:rsidR="00512677" w:rsidRPr="00315AAC">
              <w:rPr>
                <w:rStyle w:val="Hyperlnk"/>
                <w:noProof/>
              </w:rPr>
              <w:t>25 § Gemensam upprustning</w:t>
            </w:r>
            <w:r w:rsidR="00512677">
              <w:rPr>
                <w:noProof/>
                <w:webHidden/>
              </w:rPr>
              <w:tab/>
            </w:r>
            <w:r w:rsidR="00512677">
              <w:rPr>
                <w:noProof/>
                <w:webHidden/>
              </w:rPr>
              <w:fldChar w:fldCharType="begin"/>
            </w:r>
            <w:r w:rsidR="00512677">
              <w:rPr>
                <w:noProof/>
                <w:webHidden/>
              </w:rPr>
              <w:instrText xml:space="preserve"> PAGEREF _Toc193309099 \h </w:instrText>
            </w:r>
            <w:r w:rsidR="00512677">
              <w:rPr>
                <w:noProof/>
                <w:webHidden/>
              </w:rPr>
            </w:r>
            <w:r w:rsidR="00512677">
              <w:rPr>
                <w:noProof/>
                <w:webHidden/>
              </w:rPr>
              <w:fldChar w:fldCharType="separate"/>
            </w:r>
            <w:r w:rsidR="0028452F">
              <w:rPr>
                <w:noProof/>
                <w:webHidden/>
              </w:rPr>
              <w:t>6</w:t>
            </w:r>
            <w:r w:rsidR="00512677">
              <w:rPr>
                <w:noProof/>
                <w:webHidden/>
              </w:rPr>
              <w:fldChar w:fldCharType="end"/>
            </w:r>
          </w:hyperlink>
        </w:p>
        <w:p w14:paraId="7A10C9F9" w14:textId="553CDA49" w:rsidR="00512677" w:rsidRDefault="00A821EB">
          <w:pPr>
            <w:pStyle w:val="Innehll2"/>
            <w:tabs>
              <w:tab w:val="right" w:leader="dot" w:pos="4455"/>
            </w:tabs>
            <w:rPr>
              <w:rFonts w:eastAsiaTheme="minorEastAsia" w:cstheme="minorBidi"/>
              <w:noProof/>
              <w:sz w:val="22"/>
              <w:szCs w:val="22"/>
            </w:rPr>
          </w:pPr>
          <w:hyperlink w:anchor="_Toc193309100" w:history="1">
            <w:r w:rsidR="00512677" w:rsidRPr="00315AAC">
              <w:rPr>
                <w:rStyle w:val="Hyperlnk"/>
                <w:noProof/>
              </w:rPr>
              <w:t>26 § Vanvård</w:t>
            </w:r>
            <w:r w:rsidR="00512677">
              <w:rPr>
                <w:noProof/>
                <w:webHidden/>
              </w:rPr>
              <w:tab/>
            </w:r>
            <w:r w:rsidR="00512677">
              <w:rPr>
                <w:noProof/>
                <w:webHidden/>
              </w:rPr>
              <w:fldChar w:fldCharType="begin"/>
            </w:r>
            <w:r w:rsidR="00512677">
              <w:rPr>
                <w:noProof/>
                <w:webHidden/>
              </w:rPr>
              <w:instrText xml:space="preserve"> PAGEREF _Toc193309100 \h </w:instrText>
            </w:r>
            <w:r w:rsidR="00512677">
              <w:rPr>
                <w:noProof/>
                <w:webHidden/>
              </w:rPr>
            </w:r>
            <w:r w:rsidR="00512677">
              <w:rPr>
                <w:noProof/>
                <w:webHidden/>
              </w:rPr>
              <w:fldChar w:fldCharType="separate"/>
            </w:r>
            <w:r w:rsidR="0028452F">
              <w:rPr>
                <w:noProof/>
                <w:webHidden/>
              </w:rPr>
              <w:t>7</w:t>
            </w:r>
            <w:r w:rsidR="00512677">
              <w:rPr>
                <w:noProof/>
                <w:webHidden/>
              </w:rPr>
              <w:fldChar w:fldCharType="end"/>
            </w:r>
          </w:hyperlink>
        </w:p>
        <w:p w14:paraId="71213C42" w14:textId="79631360" w:rsidR="00512677" w:rsidRDefault="00A821EB">
          <w:pPr>
            <w:pStyle w:val="Innehll2"/>
            <w:tabs>
              <w:tab w:val="right" w:leader="dot" w:pos="4455"/>
            </w:tabs>
            <w:rPr>
              <w:rFonts w:eastAsiaTheme="minorEastAsia" w:cstheme="minorBidi"/>
              <w:noProof/>
              <w:sz w:val="22"/>
              <w:szCs w:val="22"/>
            </w:rPr>
          </w:pPr>
          <w:hyperlink w:anchor="_Toc193309101" w:history="1">
            <w:r w:rsidR="00512677" w:rsidRPr="00315AAC">
              <w:rPr>
                <w:rStyle w:val="Hyperlnk"/>
                <w:noProof/>
              </w:rPr>
              <w:t>27 § Övriga anordningar</w:t>
            </w:r>
            <w:r w:rsidR="00512677">
              <w:rPr>
                <w:noProof/>
                <w:webHidden/>
              </w:rPr>
              <w:tab/>
            </w:r>
            <w:r w:rsidR="00512677">
              <w:rPr>
                <w:noProof/>
                <w:webHidden/>
              </w:rPr>
              <w:fldChar w:fldCharType="begin"/>
            </w:r>
            <w:r w:rsidR="00512677">
              <w:rPr>
                <w:noProof/>
                <w:webHidden/>
              </w:rPr>
              <w:instrText xml:space="preserve"> PAGEREF _Toc193309101 \h </w:instrText>
            </w:r>
            <w:r w:rsidR="00512677">
              <w:rPr>
                <w:noProof/>
                <w:webHidden/>
              </w:rPr>
            </w:r>
            <w:r w:rsidR="00512677">
              <w:rPr>
                <w:noProof/>
                <w:webHidden/>
              </w:rPr>
              <w:fldChar w:fldCharType="separate"/>
            </w:r>
            <w:r w:rsidR="0028452F">
              <w:rPr>
                <w:noProof/>
                <w:webHidden/>
              </w:rPr>
              <w:t>7</w:t>
            </w:r>
            <w:r w:rsidR="00512677">
              <w:rPr>
                <w:noProof/>
                <w:webHidden/>
              </w:rPr>
              <w:fldChar w:fldCharType="end"/>
            </w:r>
          </w:hyperlink>
        </w:p>
        <w:p w14:paraId="231191E9" w14:textId="26A24649" w:rsidR="00512677" w:rsidRDefault="00A821EB">
          <w:pPr>
            <w:pStyle w:val="Innehll2"/>
            <w:tabs>
              <w:tab w:val="right" w:leader="dot" w:pos="4455"/>
            </w:tabs>
            <w:rPr>
              <w:rFonts w:eastAsiaTheme="minorEastAsia" w:cstheme="minorBidi"/>
              <w:noProof/>
              <w:sz w:val="22"/>
              <w:szCs w:val="22"/>
            </w:rPr>
          </w:pPr>
          <w:hyperlink w:anchor="_Toc193309102" w:history="1">
            <w:r w:rsidR="00512677" w:rsidRPr="00315AAC">
              <w:rPr>
                <w:rStyle w:val="Hyperlnk"/>
                <w:noProof/>
              </w:rPr>
              <w:t>28 § Förändring i lägenhet</w:t>
            </w:r>
            <w:r w:rsidR="00512677">
              <w:rPr>
                <w:noProof/>
                <w:webHidden/>
              </w:rPr>
              <w:tab/>
            </w:r>
            <w:r w:rsidR="00512677">
              <w:rPr>
                <w:noProof/>
                <w:webHidden/>
              </w:rPr>
              <w:fldChar w:fldCharType="begin"/>
            </w:r>
            <w:r w:rsidR="00512677">
              <w:rPr>
                <w:noProof/>
                <w:webHidden/>
              </w:rPr>
              <w:instrText xml:space="preserve"> PAGEREF _Toc193309102 \h </w:instrText>
            </w:r>
            <w:r w:rsidR="00512677">
              <w:rPr>
                <w:noProof/>
                <w:webHidden/>
              </w:rPr>
            </w:r>
            <w:r w:rsidR="00512677">
              <w:rPr>
                <w:noProof/>
                <w:webHidden/>
              </w:rPr>
              <w:fldChar w:fldCharType="separate"/>
            </w:r>
            <w:r w:rsidR="0028452F">
              <w:rPr>
                <w:noProof/>
                <w:webHidden/>
              </w:rPr>
              <w:t>7</w:t>
            </w:r>
            <w:r w:rsidR="00512677">
              <w:rPr>
                <w:noProof/>
                <w:webHidden/>
              </w:rPr>
              <w:fldChar w:fldCharType="end"/>
            </w:r>
          </w:hyperlink>
        </w:p>
        <w:p w14:paraId="74175AB4" w14:textId="563125D8" w:rsidR="00512677" w:rsidRDefault="00A821EB">
          <w:pPr>
            <w:pStyle w:val="Innehll2"/>
            <w:tabs>
              <w:tab w:val="right" w:leader="dot" w:pos="4455"/>
            </w:tabs>
            <w:rPr>
              <w:rFonts w:eastAsiaTheme="minorEastAsia" w:cstheme="minorBidi"/>
              <w:noProof/>
              <w:sz w:val="22"/>
              <w:szCs w:val="22"/>
            </w:rPr>
          </w:pPr>
          <w:hyperlink w:anchor="_Toc193309103" w:history="1">
            <w:r w:rsidR="00512677" w:rsidRPr="00315AAC">
              <w:rPr>
                <w:rStyle w:val="Hyperlnk"/>
                <w:noProof/>
              </w:rPr>
              <w:t>29 § Försäkring</w:t>
            </w:r>
            <w:r w:rsidR="00512677">
              <w:rPr>
                <w:noProof/>
                <w:webHidden/>
              </w:rPr>
              <w:tab/>
            </w:r>
            <w:r w:rsidR="00512677">
              <w:rPr>
                <w:noProof/>
                <w:webHidden/>
              </w:rPr>
              <w:fldChar w:fldCharType="begin"/>
            </w:r>
            <w:r w:rsidR="00512677">
              <w:rPr>
                <w:noProof/>
                <w:webHidden/>
              </w:rPr>
              <w:instrText xml:space="preserve"> PAGEREF _Toc193309103 \h </w:instrText>
            </w:r>
            <w:r w:rsidR="00512677">
              <w:rPr>
                <w:noProof/>
                <w:webHidden/>
              </w:rPr>
            </w:r>
            <w:r w:rsidR="00512677">
              <w:rPr>
                <w:noProof/>
                <w:webHidden/>
              </w:rPr>
              <w:fldChar w:fldCharType="separate"/>
            </w:r>
            <w:r w:rsidR="0028452F">
              <w:rPr>
                <w:noProof/>
                <w:webHidden/>
              </w:rPr>
              <w:t>7</w:t>
            </w:r>
            <w:r w:rsidR="00512677">
              <w:rPr>
                <w:noProof/>
                <w:webHidden/>
              </w:rPr>
              <w:fldChar w:fldCharType="end"/>
            </w:r>
          </w:hyperlink>
        </w:p>
        <w:p w14:paraId="3EFF9B09" w14:textId="43FBC7FF" w:rsidR="00512677" w:rsidRDefault="00A821EB">
          <w:pPr>
            <w:pStyle w:val="Innehll1"/>
            <w:tabs>
              <w:tab w:val="right" w:leader="dot" w:pos="4455"/>
            </w:tabs>
            <w:rPr>
              <w:rFonts w:eastAsiaTheme="minorEastAsia" w:cstheme="minorBidi"/>
              <w:noProof/>
              <w:sz w:val="22"/>
              <w:szCs w:val="22"/>
            </w:rPr>
          </w:pPr>
          <w:hyperlink w:anchor="_Toc193309104" w:history="1">
            <w:r w:rsidR="00512677" w:rsidRPr="00315AAC">
              <w:rPr>
                <w:rStyle w:val="Hyperlnk"/>
                <w:rFonts w:eastAsia="Arial Unicode MS"/>
                <w:noProof/>
              </w:rPr>
              <w:t>ANVÄNDNING AV BOSTADSRÄTTEN</w:t>
            </w:r>
            <w:r w:rsidR="00512677">
              <w:rPr>
                <w:noProof/>
                <w:webHidden/>
              </w:rPr>
              <w:tab/>
            </w:r>
            <w:r w:rsidR="00512677">
              <w:rPr>
                <w:noProof/>
                <w:webHidden/>
              </w:rPr>
              <w:fldChar w:fldCharType="begin"/>
            </w:r>
            <w:r w:rsidR="00512677">
              <w:rPr>
                <w:noProof/>
                <w:webHidden/>
              </w:rPr>
              <w:instrText xml:space="preserve"> PAGEREF _Toc193309104 \h </w:instrText>
            </w:r>
            <w:r w:rsidR="00512677">
              <w:rPr>
                <w:noProof/>
                <w:webHidden/>
              </w:rPr>
            </w:r>
            <w:r w:rsidR="00512677">
              <w:rPr>
                <w:noProof/>
                <w:webHidden/>
              </w:rPr>
              <w:fldChar w:fldCharType="separate"/>
            </w:r>
            <w:r w:rsidR="0028452F">
              <w:rPr>
                <w:noProof/>
                <w:webHidden/>
              </w:rPr>
              <w:t>7</w:t>
            </w:r>
            <w:r w:rsidR="00512677">
              <w:rPr>
                <w:noProof/>
                <w:webHidden/>
              </w:rPr>
              <w:fldChar w:fldCharType="end"/>
            </w:r>
          </w:hyperlink>
        </w:p>
        <w:p w14:paraId="6EEB749E" w14:textId="4C52CCBE" w:rsidR="00512677" w:rsidRDefault="00A821EB">
          <w:pPr>
            <w:pStyle w:val="Innehll2"/>
            <w:tabs>
              <w:tab w:val="right" w:leader="dot" w:pos="4455"/>
            </w:tabs>
            <w:rPr>
              <w:rFonts w:eastAsiaTheme="minorEastAsia" w:cstheme="minorBidi"/>
              <w:noProof/>
              <w:sz w:val="22"/>
              <w:szCs w:val="22"/>
            </w:rPr>
          </w:pPr>
          <w:hyperlink w:anchor="_Toc193309105" w:history="1">
            <w:r w:rsidR="00512677" w:rsidRPr="00315AAC">
              <w:rPr>
                <w:rStyle w:val="Hyperlnk"/>
                <w:noProof/>
              </w:rPr>
              <w:t>30 § Användning av bostadsrätten</w:t>
            </w:r>
            <w:r w:rsidR="00512677">
              <w:rPr>
                <w:noProof/>
                <w:webHidden/>
              </w:rPr>
              <w:tab/>
            </w:r>
            <w:r w:rsidR="00512677">
              <w:rPr>
                <w:noProof/>
                <w:webHidden/>
              </w:rPr>
              <w:fldChar w:fldCharType="begin"/>
            </w:r>
            <w:r w:rsidR="00512677">
              <w:rPr>
                <w:noProof/>
                <w:webHidden/>
              </w:rPr>
              <w:instrText xml:space="preserve"> PAGEREF _Toc193309105 \h </w:instrText>
            </w:r>
            <w:r w:rsidR="00512677">
              <w:rPr>
                <w:noProof/>
                <w:webHidden/>
              </w:rPr>
            </w:r>
            <w:r w:rsidR="00512677">
              <w:rPr>
                <w:noProof/>
                <w:webHidden/>
              </w:rPr>
              <w:fldChar w:fldCharType="separate"/>
            </w:r>
            <w:r w:rsidR="0028452F">
              <w:rPr>
                <w:noProof/>
                <w:webHidden/>
              </w:rPr>
              <w:t>7</w:t>
            </w:r>
            <w:r w:rsidR="00512677">
              <w:rPr>
                <w:noProof/>
                <w:webHidden/>
              </w:rPr>
              <w:fldChar w:fldCharType="end"/>
            </w:r>
          </w:hyperlink>
        </w:p>
        <w:p w14:paraId="59E5D51F" w14:textId="5D933F1A" w:rsidR="00512677" w:rsidRDefault="00A821EB">
          <w:pPr>
            <w:pStyle w:val="Innehll2"/>
            <w:tabs>
              <w:tab w:val="right" w:leader="dot" w:pos="4455"/>
            </w:tabs>
            <w:rPr>
              <w:rFonts w:eastAsiaTheme="minorEastAsia" w:cstheme="minorBidi"/>
              <w:noProof/>
              <w:sz w:val="22"/>
              <w:szCs w:val="22"/>
            </w:rPr>
          </w:pPr>
          <w:hyperlink w:anchor="_Toc193309106" w:history="1">
            <w:r w:rsidR="00512677" w:rsidRPr="00315AAC">
              <w:rPr>
                <w:rStyle w:val="Hyperlnk"/>
                <w:noProof/>
              </w:rPr>
              <w:t>31 § Störningar m.m.</w:t>
            </w:r>
            <w:r w:rsidR="00512677">
              <w:rPr>
                <w:noProof/>
                <w:webHidden/>
              </w:rPr>
              <w:tab/>
            </w:r>
            <w:r w:rsidR="00512677">
              <w:rPr>
                <w:noProof/>
                <w:webHidden/>
              </w:rPr>
              <w:fldChar w:fldCharType="begin"/>
            </w:r>
            <w:r w:rsidR="00512677">
              <w:rPr>
                <w:noProof/>
                <w:webHidden/>
              </w:rPr>
              <w:instrText xml:space="preserve"> PAGEREF _Toc193309106 \h </w:instrText>
            </w:r>
            <w:r w:rsidR="00512677">
              <w:rPr>
                <w:noProof/>
                <w:webHidden/>
              </w:rPr>
            </w:r>
            <w:r w:rsidR="00512677">
              <w:rPr>
                <w:noProof/>
                <w:webHidden/>
              </w:rPr>
              <w:fldChar w:fldCharType="separate"/>
            </w:r>
            <w:r w:rsidR="0028452F">
              <w:rPr>
                <w:noProof/>
                <w:webHidden/>
              </w:rPr>
              <w:t>7</w:t>
            </w:r>
            <w:r w:rsidR="00512677">
              <w:rPr>
                <w:noProof/>
                <w:webHidden/>
              </w:rPr>
              <w:fldChar w:fldCharType="end"/>
            </w:r>
          </w:hyperlink>
        </w:p>
        <w:p w14:paraId="612DECB0" w14:textId="1D58A8AA" w:rsidR="00512677" w:rsidRDefault="00A821EB">
          <w:pPr>
            <w:pStyle w:val="Innehll2"/>
            <w:tabs>
              <w:tab w:val="right" w:leader="dot" w:pos="4455"/>
            </w:tabs>
            <w:rPr>
              <w:rFonts w:eastAsiaTheme="minorEastAsia" w:cstheme="minorBidi"/>
              <w:noProof/>
              <w:sz w:val="22"/>
              <w:szCs w:val="22"/>
            </w:rPr>
          </w:pPr>
          <w:hyperlink w:anchor="_Toc193309107" w:history="1">
            <w:r w:rsidR="00512677" w:rsidRPr="00315AAC">
              <w:rPr>
                <w:rStyle w:val="Hyperlnk"/>
                <w:noProof/>
              </w:rPr>
              <w:t>32 § Tillträdesrätt</w:t>
            </w:r>
            <w:r w:rsidR="00512677">
              <w:rPr>
                <w:noProof/>
                <w:webHidden/>
              </w:rPr>
              <w:tab/>
            </w:r>
            <w:r w:rsidR="00512677">
              <w:rPr>
                <w:noProof/>
                <w:webHidden/>
              </w:rPr>
              <w:fldChar w:fldCharType="begin"/>
            </w:r>
            <w:r w:rsidR="00512677">
              <w:rPr>
                <w:noProof/>
                <w:webHidden/>
              </w:rPr>
              <w:instrText xml:space="preserve"> PAGEREF _Toc193309107 \h </w:instrText>
            </w:r>
            <w:r w:rsidR="00512677">
              <w:rPr>
                <w:noProof/>
                <w:webHidden/>
              </w:rPr>
            </w:r>
            <w:r w:rsidR="00512677">
              <w:rPr>
                <w:noProof/>
                <w:webHidden/>
              </w:rPr>
              <w:fldChar w:fldCharType="separate"/>
            </w:r>
            <w:r w:rsidR="0028452F">
              <w:rPr>
                <w:noProof/>
                <w:webHidden/>
              </w:rPr>
              <w:t>8</w:t>
            </w:r>
            <w:r w:rsidR="00512677">
              <w:rPr>
                <w:noProof/>
                <w:webHidden/>
              </w:rPr>
              <w:fldChar w:fldCharType="end"/>
            </w:r>
          </w:hyperlink>
        </w:p>
        <w:p w14:paraId="39DE0164" w14:textId="7DB29D83" w:rsidR="00512677" w:rsidRDefault="00A821EB">
          <w:pPr>
            <w:pStyle w:val="Innehll2"/>
            <w:tabs>
              <w:tab w:val="right" w:leader="dot" w:pos="4455"/>
            </w:tabs>
            <w:rPr>
              <w:rFonts w:eastAsiaTheme="minorEastAsia" w:cstheme="minorBidi"/>
              <w:noProof/>
              <w:sz w:val="22"/>
              <w:szCs w:val="22"/>
            </w:rPr>
          </w:pPr>
          <w:hyperlink w:anchor="_Toc193309108" w:history="1">
            <w:r w:rsidR="00512677" w:rsidRPr="00315AAC">
              <w:rPr>
                <w:rStyle w:val="Hyperlnk"/>
                <w:noProof/>
              </w:rPr>
              <w:t>33 § Andrahandsupplåtelse</w:t>
            </w:r>
            <w:r w:rsidR="00512677">
              <w:rPr>
                <w:noProof/>
                <w:webHidden/>
              </w:rPr>
              <w:tab/>
            </w:r>
            <w:r w:rsidR="00512677">
              <w:rPr>
                <w:noProof/>
                <w:webHidden/>
              </w:rPr>
              <w:fldChar w:fldCharType="begin"/>
            </w:r>
            <w:r w:rsidR="00512677">
              <w:rPr>
                <w:noProof/>
                <w:webHidden/>
              </w:rPr>
              <w:instrText xml:space="preserve"> PAGEREF _Toc193309108 \h </w:instrText>
            </w:r>
            <w:r w:rsidR="00512677">
              <w:rPr>
                <w:noProof/>
                <w:webHidden/>
              </w:rPr>
            </w:r>
            <w:r w:rsidR="00512677">
              <w:rPr>
                <w:noProof/>
                <w:webHidden/>
              </w:rPr>
              <w:fldChar w:fldCharType="separate"/>
            </w:r>
            <w:r w:rsidR="0028452F">
              <w:rPr>
                <w:noProof/>
                <w:webHidden/>
              </w:rPr>
              <w:t>8</w:t>
            </w:r>
            <w:r w:rsidR="00512677">
              <w:rPr>
                <w:noProof/>
                <w:webHidden/>
              </w:rPr>
              <w:fldChar w:fldCharType="end"/>
            </w:r>
          </w:hyperlink>
        </w:p>
        <w:p w14:paraId="14E830EC" w14:textId="7E2395BC" w:rsidR="00512677" w:rsidRDefault="00A821EB">
          <w:pPr>
            <w:pStyle w:val="Innehll2"/>
            <w:tabs>
              <w:tab w:val="right" w:leader="dot" w:pos="4455"/>
            </w:tabs>
            <w:rPr>
              <w:rFonts w:eastAsiaTheme="minorEastAsia" w:cstheme="minorBidi"/>
              <w:noProof/>
              <w:sz w:val="22"/>
              <w:szCs w:val="22"/>
            </w:rPr>
          </w:pPr>
          <w:hyperlink w:anchor="_Toc193309109" w:history="1">
            <w:r w:rsidR="00512677" w:rsidRPr="00315AAC">
              <w:rPr>
                <w:rStyle w:val="Hyperlnk"/>
                <w:noProof/>
              </w:rPr>
              <w:t>34 § Inneboende</w:t>
            </w:r>
            <w:r w:rsidR="00512677">
              <w:rPr>
                <w:noProof/>
                <w:webHidden/>
              </w:rPr>
              <w:tab/>
            </w:r>
            <w:r w:rsidR="00512677">
              <w:rPr>
                <w:noProof/>
                <w:webHidden/>
              </w:rPr>
              <w:fldChar w:fldCharType="begin"/>
            </w:r>
            <w:r w:rsidR="00512677">
              <w:rPr>
                <w:noProof/>
                <w:webHidden/>
              </w:rPr>
              <w:instrText xml:space="preserve"> PAGEREF _Toc193309109 \h </w:instrText>
            </w:r>
            <w:r w:rsidR="00512677">
              <w:rPr>
                <w:noProof/>
                <w:webHidden/>
              </w:rPr>
            </w:r>
            <w:r w:rsidR="00512677">
              <w:rPr>
                <w:noProof/>
                <w:webHidden/>
              </w:rPr>
              <w:fldChar w:fldCharType="separate"/>
            </w:r>
            <w:r w:rsidR="0028452F">
              <w:rPr>
                <w:noProof/>
                <w:webHidden/>
              </w:rPr>
              <w:t>8</w:t>
            </w:r>
            <w:r w:rsidR="00512677">
              <w:rPr>
                <w:noProof/>
                <w:webHidden/>
              </w:rPr>
              <w:fldChar w:fldCharType="end"/>
            </w:r>
          </w:hyperlink>
        </w:p>
        <w:p w14:paraId="2AA98E2D" w14:textId="0D85B0BC" w:rsidR="00512677" w:rsidRDefault="00A821EB">
          <w:pPr>
            <w:pStyle w:val="Innehll2"/>
            <w:tabs>
              <w:tab w:val="right" w:leader="dot" w:pos="4455"/>
            </w:tabs>
            <w:rPr>
              <w:rFonts w:eastAsiaTheme="minorEastAsia" w:cstheme="minorBidi"/>
              <w:noProof/>
              <w:sz w:val="22"/>
              <w:szCs w:val="22"/>
            </w:rPr>
          </w:pPr>
          <w:hyperlink w:anchor="_Toc193309110" w:history="1">
            <w:r w:rsidR="00512677" w:rsidRPr="00315AAC">
              <w:rPr>
                <w:rStyle w:val="Hyperlnk"/>
                <w:noProof/>
              </w:rPr>
              <w:t>35 § Förverkande av nyttjanderätt</w:t>
            </w:r>
            <w:r w:rsidR="00512677">
              <w:rPr>
                <w:noProof/>
                <w:webHidden/>
              </w:rPr>
              <w:tab/>
            </w:r>
            <w:r w:rsidR="00512677">
              <w:rPr>
                <w:noProof/>
                <w:webHidden/>
              </w:rPr>
              <w:fldChar w:fldCharType="begin"/>
            </w:r>
            <w:r w:rsidR="00512677">
              <w:rPr>
                <w:noProof/>
                <w:webHidden/>
              </w:rPr>
              <w:instrText xml:space="preserve"> PAGEREF _Toc193309110 \h </w:instrText>
            </w:r>
            <w:r w:rsidR="00512677">
              <w:rPr>
                <w:noProof/>
                <w:webHidden/>
              </w:rPr>
            </w:r>
            <w:r w:rsidR="00512677">
              <w:rPr>
                <w:noProof/>
                <w:webHidden/>
              </w:rPr>
              <w:fldChar w:fldCharType="separate"/>
            </w:r>
            <w:r w:rsidR="0028452F">
              <w:rPr>
                <w:noProof/>
                <w:webHidden/>
              </w:rPr>
              <w:t>8</w:t>
            </w:r>
            <w:r w:rsidR="00512677">
              <w:rPr>
                <w:noProof/>
                <w:webHidden/>
              </w:rPr>
              <w:fldChar w:fldCharType="end"/>
            </w:r>
          </w:hyperlink>
        </w:p>
        <w:p w14:paraId="45C00FEA" w14:textId="29D6DE2F" w:rsidR="00512677" w:rsidRDefault="00A821EB">
          <w:pPr>
            <w:pStyle w:val="Innehll1"/>
            <w:tabs>
              <w:tab w:val="right" w:leader="dot" w:pos="4455"/>
            </w:tabs>
            <w:rPr>
              <w:rFonts w:eastAsiaTheme="minorEastAsia" w:cstheme="minorBidi"/>
              <w:noProof/>
              <w:sz w:val="22"/>
              <w:szCs w:val="22"/>
            </w:rPr>
          </w:pPr>
          <w:hyperlink w:anchor="_Toc193309111" w:history="1">
            <w:r w:rsidR="00512677" w:rsidRPr="00315AAC">
              <w:rPr>
                <w:rStyle w:val="Hyperlnk"/>
                <w:noProof/>
              </w:rPr>
              <w:t>FÖRENINGSSTÄMMA</w:t>
            </w:r>
            <w:r w:rsidR="00512677">
              <w:rPr>
                <w:noProof/>
                <w:webHidden/>
              </w:rPr>
              <w:tab/>
            </w:r>
            <w:r w:rsidR="00512677">
              <w:rPr>
                <w:noProof/>
                <w:webHidden/>
              </w:rPr>
              <w:fldChar w:fldCharType="begin"/>
            </w:r>
            <w:r w:rsidR="00512677">
              <w:rPr>
                <w:noProof/>
                <w:webHidden/>
              </w:rPr>
              <w:instrText xml:space="preserve"> PAGEREF _Toc193309111 \h </w:instrText>
            </w:r>
            <w:r w:rsidR="00512677">
              <w:rPr>
                <w:noProof/>
                <w:webHidden/>
              </w:rPr>
            </w:r>
            <w:r w:rsidR="00512677">
              <w:rPr>
                <w:noProof/>
                <w:webHidden/>
              </w:rPr>
              <w:fldChar w:fldCharType="separate"/>
            </w:r>
            <w:r w:rsidR="0028452F">
              <w:rPr>
                <w:noProof/>
                <w:webHidden/>
              </w:rPr>
              <w:t>9</w:t>
            </w:r>
            <w:r w:rsidR="00512677">
              <w:rPr>
                <w:noProof/>
                <w:webHidden/>
              </w:rPr>
              <w:fldChar w:fldCharType="end"/>
            </w:r>
          </w:hyperlink>
        </w:p>
        <w:p w14:paraId="742F6D5B" w14:textId="7EA6152C" w:rsidR="00512677" w:rsidRDefault="00A821EB">
          <w:pPr>
            <w:pStyle w:val="Innehll2"/>
            <w:tabs>
              <w:tab w:val="right" w:leader="dot" w:pos="4455"/>
            </w:tabs>
            <w:rPr>
              <w:rFonts w:eastAsiaTheme="minorEastAsia" w:cstheme="minorBidi"/>
              <w:noProof/>
              <w:sz w:val="22"/>
              <w:szCs w:val="22"/>
            </w:rPr>
          </w:pPr>
          <w:hyperlink w:anchor="_Toc193309112" w:history="1">
            <w:r w:rsidR="00512677" w:rsidRPr="00315AAC">
              <w:rPr>
                <w:rStyle w:val="Hyperlnk"/>
                <w:noProof/>
              </w:rPr>
              <w:t>36 § Föreningsstämma</w:t>
            </w:r>
            <w:r w:rsidR="00512677">
              <w:rPr>
                <w:noProof/>
                <w:webHidden/>
              </w:rPr>
              <w:tab/>
            </w:r>
            <w:r w:rsidR="00512677">
              <w:rPr>
                <w:noProof/>
                <w:webHidden/>
              </w:rPr>
              <w:fldChar w:fldCharType="begin"/>
            </w:r>
            <w:r w:rsidR="00512677">
              <w:rPr>
                <w:noProof/>
                <w:webHidden/>
              </w:rPr>
              <w:instrText xml:space="preserve"> PAGEREF _Toc193309112 \h </w:instrText>
            </w:r>
            <w:r w:rsidR="00512677">
              <w:rPr>
                <w:noProof/>
                <w:webHidden/>
              </w:rPr>
            </w:r>
            <w:r w:rsidR="00512677">
              <w:rPr>
                <w:noProof/>
                <w:webHidden/>
              </w:rPr>
              <w:fldChar w:fldCharType="separate"/>
            </w:r>
            <w:r w:rsidR="0028452F">
              <w:rPr>
                <w:noProof/>
                <w:webHidden/>
              </w:rPr>
              <w:t>9</w:t>
            </w:r>
            <w:r w:rsidR="00512677">
              <w:rPr>
                <w:noProof/>
                <w:webHidden/>
              </w:rPr>
              <w:fldChar w:fldCharType="end"/>
            </w:r>
          </w:hyperlink>
        </w:p>
        <w:p w14:paraId="5A8324BB" w14:textId="14394649" w:rsidR="00512677" w:rsidRDefault="00A821EB">
          <w:pPr>
            <w:pStyle w:val="Innehll2"/>
            <w:tabs>
              <w:tab w:val="right" w:leader="dot" w:pos="4455"/>
            </w:tabs>
            <w:rPr>
              <w:rFonts w:eastAsiaTheme="minorEastAsia" w:cstheme="minorBidi"/>
              <w:noProof/>
              <w:sz w:val="22"/>
              <w:szCs w:val="22"/>
            </w:rPr>
          </w:pPr>
          <w:hyperlink w:anchor="_Toc193309113" w:history="1">
            <w:r w:rsidR="00512677" w:rsidRPr="00315AAC">
              <w:rPr>
                <w:rStyle w:val="Hyperlnk"/>
                <w:noProof/>
              </w:rPr>
              <w:t>37 § Motioner</w:t>
            </w:r>
            <w:r w:rsidR="00512677">
              <w:rPr>
                <w:noProof/>
                <w:webHidden/>
              </w:rPr>
              <w:tab/>
            </w:r>
            <w:r w:rsidR="00512677">
              <w:rPr>
                <w:noProof/>
                <w:webHidden/>
              </w:rPr>
              <w:fldChar w:fldCharType="begin"/>
            </w:r>
            <w:r w:rsidR="00512677">
              <w:rPr>
                <w:noProof/>
                <w:webHidden/>
              </w:rPr>
              <w:instrText xml:space="preserve"> PAGEREF _Toc193309113 \h </w:instrText>
            </w:r>
            <w:r w:rsidR="00512677">
              <w:rPr>
                <w:noProof/>
                <w:webHidden/>
              </w:rPr>
            </w:r>
            <w:r w:rsidR="00512677">
              <w:rPr>
                <w:noProof/>
                <w:webHidden/>
              </w:rPr>
              <w:fldChar w:fldCharType="separate"/>
            </w:r>
            <w:r w:rsidR="0028452F">
              <w:rPr>
                <w:noProof/>
                <w:webHidden/>
              </w:rPr>
              <w:t>9</w:t>
            </w:r>
            <w:r w:rsidR="00512677">
              <w:rPr>
                <w:noProof/>
                <w:webHidden/>
              </w:rPr>
              <w:fldChar w:fldCharType="end"/>
            </w:r>
          </w:hyperlink>
        </w:p>
        <w:p w14:paraId="742510B1" w14:textId="5B0B3981" w:rsidR="00512677" w:rsidRDefault="00A821EB">
          <w:pPr>
            <w:pStyle w:val="Innehll2"/>
            <w:tabs>
              <w:tab w:val="right" w:leader="dot" w:pos="4455"/>
            </w:tabs>
            <w:rPr>
              <w:rFonts w:eastAsiaTheme="minorEastAsia" w:cstheme="minorBidi"/>
              <w:noProof/>
              <w:sz w:val="22"/>
              <w:szCs w:val="22"/>
            </w:rPr>
          </w:pPr>
          <w:hyperlink w:anchor="_Toc193309114" w:history="1">
            <w:r w:rsidR="00512677" w:rsidRPr="00315AAC">
              <w:rPr>
                <w:rStyle w:val="Hyperlnk"/>
                <w:noProof/>
              </w:rPr>
              <w:t>38 § Extra föreningsstämma</w:t>
            </w:r>
            <w:r w:rsidR="00512677">
              <w:rPr>
                <w:noProof/>
                <w:webHidden/>
              </w:rPr>
              <w:tab/>
            </w:r>
            <w:r w:rsidR="00512677">
              <w:rPr>
                <w:noProof/>
                <w:webHidden/>
              </w:rPr>
              <w:fldChar w:fldCharType="begin"/>
            </w:r>
            <w:r w:rsidR="00512677">
              <w:rPr>
                <w:noProof/>
                <w:webHidden/>
              </w:rPr>
              <w:instrText xml:space="preserve"> PAGEREF _Toc193309114 \h </w:instrText>
            </w:r>
            <w:r w:rsidR="00512677">
              <w:rPr>
                <w:noProof/>
                <w:webHidden/>
              </w:rPr>
            </w:r>
            <w:r w:rsidR="00512677">
              <w:rPr>
                <w:noProof/>
                <w:webHidden/>
              </w:rPr>
              <w:fldChar w:fldCharType="separate"/>
            </w:r>
            <w:r w:rsidR="0028452F">
              <w:rPr>
                <w:noProof/>
                <w:webHidden/>
              </w:rPr>
              <w:t>9</w:t>
            </w:r>
            <w:r w:rsidR="00512677">
              <w:rPr>
                <w:noProof/>
                <w:webHidden/>
              </w:rPr>
              <w:fldChar w:fldCharType="end"/>
            </w:r>
          </w:hyperlink>
        </w:p>
        <w:p w14:paraId="4CFE52AE" w14:textId="07F6090D" w:rsidR="00512677" w:rsidRDefault="00A821EB">
          <w:pPr>
            <w:pStyle w:val="Innehll2"/>
            <w:tabs>
              <w:tab w:val="right" w:leader="dot" w:pos="4455"/>
            </w:tabs>
            <w:rPr>
              <w:rFonts w:eastAsiaTheme="minorEastAsia" w:cstheme="minorBidi"/>
              <w:noProof/>
              <w:sz w:val="22"/>
              <w:szCs w:val="22"/>
            </w:rPr>
          </w:pPr>
          <w:hyperlink w:anchor="_Toc193309115" w:history="1">
            <w:r w:rsidR="00512677" w:rsidRPr="00315AAC">
              <w:rPr>
                <w:rStyle w:val="Hyperlnk"/>
                <w:noProof/>
              </w:rPr>
              <w:t>39 § Dagordning</w:t>
            </w:r>
            <w:r w:rsidR="00512677">
              <w:rPr>
                <w:noProof/>
                <w:webHidden/>
              </w:rPr>
              <w:tab/>
            </w:r>
            <w:r w:rsidR="00512677">
              <w:rPr>
                <w:noProof/>
                <w:webHidden/>
              </w:rPr>
              <w:fldChar w:fldCharType="begin"/>
            </w:r>
            <w:r w:rsidR="00512677">
              <w:rPr>
                <w:noProof/>
                <w:webHidden/>
              </w:rPr>
              <w:instrText xml:space="preserve"> PAGEREF _Toc193309115 \h </w:instrText>
            </w:r>
            <w:r w:rsidR="00512677">
              <w:rPr>
                <w:noProof/>
                <w:webHidden/>
              </w:rPr>
            </w:r>
            <w:r w:rsidR="00512677">
              <w:rPr>
                <w:noProof/>
                <w:webHidden/>
              </w:rPr>
              <w:fldChar w:fldCharType="separate"/>
            </w:r>
            <w:r w:rsidR="0028452F">
              <w:rPr>
                <w:noProof/>
                <w:webHidden/>
              </w:rPr>
              <w:t>9</w:t>
            </w:r>
            <w:r w:rsidR="00512677">
              <w:rPr>
                <w:noProof/>
                <w:webHidden/>
              </w:rPr>
              <w:fldChar w:fldCharType="end"/>
            </w:r>
          </w:hyperlink>
        </w:p>
        <w:p w14:paraId="53B6CB21" w14:textId="36A6632B" w:rsidR="00512677" w:rsidRDefault="00A821EB">
          <w:pPr>
            <w:pStyle w:val="Innehll2"/>
            <w:tabs>
              <w:tab w:val="right" w:leader="dot" w:pos="4455"/>
            </w:tabs>
            <w:rPr>
              <w:rFonts w:eastAsiaTheme="minorEastAsia" w:cstheme="minorBidi"/>
              <w:noProof/>
              <w:sz w:val="22"/>
              <w:szCs w:val="22"/>
            </w:rPr>
          </w:pPr>
          <w:hyperlink w:anchor="_Toc193309116" w:history="1">
            <w:r w:rsidR="00512677" w:rsidRPr="00315AAC">
              <w:rPr>
                <w:rStyle w:val="Hyperlnk"/>
                <w:noProof/>
              </w:rPr>
              <w:t>40 § Kallelse</w:t>
            </w:r>
            <w:r w:rsidR="00512677">
              <w:rPr>
                <w:noProof/>
                <w:webHidden/>
              </w:rPr>
              <w:tab/>
            </w:r>
            <w:r w:rsidR="00512677">
              <w:rPr>
                <w:noProof/>
                <w:webHidden/>
              </w:rPr>
              <w:fldChar w:fldCharType="begin"/>
            </w:r>
            <w:r w:rsidR="00512677">
              <w:rPr>
                <w:noProof/>
                <w:webHidden/>
              </w:rPr>
              <w:instrText xml:space="preserve"> PAGEREF _Toc193309116 \h </w:instrText>
            </w:r>
            <w:r w:rsidR="00512677">
              <w:rPr>
                <w:noProof/>
                <w:webHidden/>
              </w:rPr>
            </w:r>
            <w:r w:rsidR="00512677">
              <w:rPr>
                <w:noProof/>
                <w:webHidden/>
              </w:rPr>
              <w:fldChar w:fldCharType="separate"/>
            </w:r>
            <w:r w:rsidR="0028452F">
              <w:rPr>
                <w:noProof/>
                <w:webHidden/>
              </w:rPr>
              <w:t>9</w:t>
            </w:r>
            <w:r w:rsidR="00512677">
              <w:rPr>
                <w:noProof/>
                <w:webHidden/>
              </w:rPr>
              <w:fldChar w:fldCharType="end"/>
            </w:r>
          </w:hyperlink>
        </w:p>
        <w:p w14:paraId="269B9CBD" w14:textId="68A1D5B2" w:rsidR="00512677" w:rsidRDefault="00A821EB">
          <w:pPr>
            <w:pStyle w:val="Innehll2"/>
            <w:tabs>
              <w:tab w:val="right" w:leader="dot" w:pos="4455"/>
            </w:tabs>
            <w:rPr>
              <w:rFonts w:eastAsiaTheme="minorEastAsia" w:cstheme="minorBidi"/>
              <w:noProof/>
              <w:sz w:val="22"/>
              <w:szCs w:val="22"/>
            </w:rPr>
          </w:pPr>
          <w:hyperlink w:anchor="_Toc193309117" w:history="1">
            <w:r w:rsidR="00512677" w:rsidRPr="00315AAC">
              <w:rPr>
                <w:rStyle w:val="Hyperlnk"/>
                <w:noProof/>
              </w:rPr>
              <w:t>41 § Rösträtt</w:t>
            </w:r>
            <w:r w:rsidR="00512677">
              <w:rPr>
                <w:noProof/>
                <w:webHidden/>
              </w:rPr>
              <w:tab/>
            </w:r>
            <w:r w:rsidR="00512677">
              <w:rPr>
                <w:noProof/>
                <w:webHidden/>
              </w:rPr>
              <w:fldChar w:fldCharType="begin"/>
            </w:r>
            <w:r w:rsidR="00512677">
              <w:rPr>
                <w:noProof/>
                <w:webHidden/>
              </w:rPr>
              <w:instrText xml:space="preserve"> PAGEREF _Toc193309117 \h </w:instrText>
            </w:r>
            <w:r w:rsidR="00512677">
              <w:rPr>
                <w:noProof/>
                <w:webHidden/>
              </w:rPr>
            </w:r>
            <w:r w:rsidR="00512677">
              <w:rPr>
                <w:noProof/>
                <w:webHidden/>
              </w:rPr>
              <w:fldChar w:fldCharType="separate"/>
            </w:r>
            <w:r w:rsidR="0028452F">
              <w:rPr>
                <w:noProof/>
                <w:webHidden/>
              </w:rPr>
              <w:t>10</w:t>
            </w:r>
            <w:r w:rsidR="00512677">
              <w:rPr>
                <w:noProof/>
                <w:webHidden/>
              </w:rPr>
              <w:fldChar w:fldCharType="end"/>
            </w:r>
          </w:hyperlink>
        </w:p>
        <w:p w14:paraId="3AD8B9C7" w14:textId="65D5ED52" w:rsidR="00512677" w:rsidRDefault="00A821EB">
          <w:pPr>
            <w:pStyle w:val="Innehll2"/>
            <w:tabs>
              <w:tab w:val="right" w:leader="dot" w:pos="4455"/>
            </w:tabs>
            <w:rPr>
              <w:rFonts w:eastAsiaTheme="minorEastAsia" w:cstheme="minorBidi"/>
              <w:noProof/>
              <w:sz w:val="22"/>
              <w:szCs w:val="22"/>
            </w:rPr>
          </w:pPr>
          <w:hyperlink w:anchor="_Toc193309118" w:history="1">
            <w:r w:rsidR="00512677" w:rsidRPr="00315AAC">
              <w:rPr>
                <w:rStyle w:val="Hyperlnk"/>
                <w:noProof/>
              </w:rPr>
              <w:t>42 § Ombud och biträde</w:t>
            </w:r>
            <w:r w:rsidR="00512677">
              <w:rPr>
                <w:noProof/>
                <w:webHidden/>
              </w:rPr>
              <w:tab/>
            </w:r>
            <w:r w:rsidR="00512677">
              <w:rPr>
                <w:noProof/>
                <w:webHidden/>
              </w:rPr>
              <w:fldChar w:fldCharType="begin"/>
            </w:r>
            <w:r w:rsidR="00512677">
              <w:rPr>
                <w:noProof/>
                <w:webHidden/>
              </w:rPr>
              <w:instrText xml:space="preserve"> PAGEREF _Toc193309118 \h </w:instrText>
            </w:r>
            <w:r w:rsidR="00512677">
              <w:rPr>
                <w:noProof/>
                <w:webHidden/>
              </w:rPr>
            </w:r>
            <w:r w:rsidR="00512677">
              <w:rPr>
                <w:noProof/>
                <w:webHidden/>
              </w:rPr>
              <w:fldChar w:fldCharType="separate"/>
            </w:r>
            <w:r w:rsidR="0028452F">
              <w:rPr>
                <w:noProof/>
                <w:webHidden/>
              </w:rPr>
              <w:t>10</w:t>
            </w:r>
            <w:r w:rsidR="00512677">
              <w:rPr>
                <w:noProof/>
                <w:webHidden/>
              </w:rPr>
              <w:fldChar w:fldCharType="end"/>
            </w:r>
          </w:hyperlink>
        </w:p>
        <w:p w14:paraId="275BED33" w14:textId="6BA441E4" w:rsidR="00512677" w:rsidRDefault="00A821EB">
          <w:pPr>
            <w:pStyle w:val="Innehll2"/>
            <w:tabs>
              <w:tab w:val="right" w:leader="dot" w:pos="4455"/>
            </w:tabs>
            <w:rPr>
              <w:rFonts w:eastAsiaTheme="minorEastAsia" w:cstheme="minorBidi"/>
              <w:noProof/>
              <w:sz w:val="22"/>
              <w:szCs w:val="22"/>
            </w:rPr>
          </w:pPr>
          <w:hyperlink w:anchor="_Toc193309119" w:history="1">
            <w:r w:rsidR="00512677" w:rsidRPr="00315AAC">
              <w:rPr>
                <w:rStyle w:val="Hyperlnk"/>
                <w:noProof/>
              </w:rPr>
              <w:t>43 § Röstning</w:t>
            </w:r>
            <w:r w:rsidR="00512677">
              <w:rPr>
                <w:noProof/>
                <w:webHidden/>
              </w:rPr>
              <w:tab/>
            </w:r>
            <w:r w:rsidR="00512677">
              <w:rPr>
                <w:noProof/>
                <w:webHidden/>
              </w:rPr>
              <w:fldChar w:fldCharType="begin"/>
            </w:r>
            <w:r w:rsidR="00512677">
              <w:rPr>
                <w:noProof/>
                <w:webHidden/>
              </w:rPr>
              <w:instrText xml:space="preserve"> PAGEREF _Toc193309119 \h </w:instrText>
            </w:r>
            <w:r w:rsidR="00512677">
              <w:rPr>
                <w:noProof/>
                <w:webHidden/>
              </w:rPr>
            </w:r>
            <w:r w:rsidR="00512677">
              <w:rPr>
                <w:noProof/>
                <w:webHidden/>
              </w:rPr>
              <w:fldChar w:fldCharType="separate"/>
            </w:r>
            <w:r w:rsidR="0028452F">
              <w:rPr>
                <w:noProof/>
                <w:webHidden/>
              </w:rPr>
              <w:t>10</w:t>
            </w:r>
            <w:r w:rsidR="00512677">
              <w:rPr>
                <w:noProof/>
                <w:webHidden/>
              </w:rPr>
              <w:fldChar w:fldCharType="end"/>
            </w:r>
          </w:hyperlink>
        </w:p>
        <w:p w14:paraId="0CA77235" w14:textId="421F314F" w:rsidR="00512677" w:rsidRDefault="00A821EB">
          <w:pPr>
            <w:pStyle w:val="Innehll2"/>
            <w:tabs>
              <w:tab w:val="right" w:leader="dot" w:pos="4455"/>
            </w:tabs>
            <w:rPr>
              <w:rFonts w:eastAsiaTheme="minorEastAsia" w:cstheme="minorBidi"/>
              <w:noProof/>
              <w:sz w:val="22"/>
              <w:szCs w:val="22"/>
            </w:rPr>
          </w:pPr>
          <w:hyperlink w:anchor="_Toc193309120" w:history="1">
            <w:r w:rsidR="00512677" w:rsidRPr="00315AAC">
              <w:rPr>
                <w:rStyle w:val="Hyperlnk"/>
                <w:noProof/>
              </w:rPr>
              <w:t>44 § Jäv</w:t>
            </w:r>
            <w:r w:rsidR="00512677">
              <w:rPr>
                <w:noProof/>
                <w:webHidden/>
              </w:rPr>
              <w:tab/>
            </w:r>
            <w:r w:rsidR="00512677">
              <w:rPr>
                <w:noProof/>
                <w:webHidden/>
              </w:rPr>
              <w:fldChar w:fldCharType="begin"/>
            </w:r>
            <w:r w:rsidR="00512677">
              <w:rPr>
                <w:noProof/>
                <w:webHidden/>
              </w:rPr>
              <w:instrText xml:space="preserve"> PAGEREF _Toc193309120 \h </w:instrText>
            </w:r>
            <w:r w:rsidR="00512677">
              <w:rPr>
                <w:noProof/>
                <w:webHidden/>
              </w:rPr>
            </w:r>
            <w:r w:rsidR="00512677">
              <w:rPr>
                <w:noProof/>
                <w:webHidden/>
              </w:rPr>
              <w:fldChar w:fldCharType="separate"/>
            </w:r>
            <w:r w:rsidR="0028452F">
              <w:rPr>
                <w:noProof/>
                <w:webHidden/>
              </w:rPr>
              <w:t>10</w:t>
            </w:r>
            <w:r w:rsidR="00512677">
              <w:rPr>
                <w:noProof/>
                <w:webHidden/>
              </w:rPr>
              <w:fldChar w:fldCharType="end"/>
            </w:r>
          </w:hyperlink>
        </w:p>
        <w:p w14:paraId="0ED502F8" w14:textId="1E1A865A" w:rsidR="00512677" w:rsidRDefault="00A821EB">
          <w:pPr>
            <w:pStyle w:val="Innehll2"/>
            <w:tabs>
              <w:tab w:val="right" w:leader="dot" w:pos="4455"/>
            </w:tabs>
            <w:rPr>
              <w:rFonts w:eastAsiaTheme="minorEastAsia" w:cstheme="minorBidi"/>
              <w:noProof/>
              <w:sz w:val="22"/>
              <w:szCs w:val="22"/>
            </w:rPr>
          </w:pPr>
          <w:hyperlink w:anchor="_Toc193309121" w:history="1">
            <w:r w:rsidR="00512677" w:rsidRPr="00315AAC">
              <w:rPr>
                <w:rStyle w:val="Hyperlnk"/>
                <w:noProof/>
              </w:rPr>
              <w:t>45 § Resultatdisposition</w:t>
            </w:r>
            <w:r w:rsidR="00512677">
              <w:rPr>
                <w:noProof/>
                <w:webHidden/>
              </w:rPr>
              <w:tab/>
            </w:r>
            <w:r w:rsidR="00512677">
              <w:rPr>
                <w:noProof/>
                <w:webHidden/>
              </w:rPr>
              <w:fldChar w:fldCharType="begin"/>
            </w:r>
            <w:r w:rsidR="00512677">
              <w:rPr>
                <w:noProof/>
                <w:webHidden/>
              </w:rPr>
              <w:instrText xml:space="preserve"> PAGEREF _Toc193309121 \h </w:instrText>
            </w:r>
            <w:r w:rsidR="00512677">
              <w:rPr>
                <w:noProof/>
                <w:webHidden/>
              </w:rPr>
            </w:r>
            <w:r w:rsidR="00512677">
              <w:rPr>
                <w:noProof/>
                <w:webHidden/>
              </w:rPr>
              <w:fldChar w:fldCharType="separate"/>
            </w:r>
            <w:r w:rsidR="0028452F">
              <w:rPr>
                <w:noProof/>
                <w:webHidden/>
              </w:rPr>
              <w:t>10</w:t>
            </w:r>
            <w:r w:rsidR="00512677">
              <w:rPr>
                <w:noProof/>
                <w:webHidden/>
              </w:rPr>
              <w:fldChar w:fldCharType="end"/>
            </w:r>
          </w:hyperlink>
        </w:p>
        <w:p w14:paraId="1CDFA1E9" w14:textId="082A7327" w:rsidR="00512677" w:rsidRDefault="00A821EB">
          <w:pPr>
            <w:pStyle w:val="Innehll2"/>
            <w:tabs>
              <w:tab w:val="right" w:leader="dot" w:pos="4455"/>
            </w:tabs>
            <w:rPr>
              <w:rFonts w:eastAsiaTheme="minorEastAsia" w:cstheme="minorBidi"/>
              <w:noProof/>
              <w:sz w:val="22"/>
              <w:szCs w:val="22"/>
            </w:rPr>
          </w:pPr>
          <w:hyperlink w:anchor="_Toc193309122" w:history="1">
            <w:r w:rsidR="00512677" w:rsidRPr="00315AAC">
              <w:rPr>
                <w:rStyle w:val="Hyperlnk"/>
                <w:noProof/>
              </w:rPr>
              <w:t>46 § Valberedning</w:t>
            </w:r>
            <w:r w:rsidR="00512677">
              <w:rPr>
                <w:noProof/>
                <w:webHidden/>
              </w:rPr>
              <w:tab/>
            </w:r>
            <w:r w:rsidR="00512677">
              <w:rPr>
                <w:noProof/>
                <w:webHidden/>
              </w:rPr>
              <w:fldChar w:fldCharType="begin"/>
            </w:r>
            <w:r w:rsidR="00512677">
              <w:rPr>
                <w:noProof/>
                <w:webHidden/>
              </w:rPr>
              <w:instrText xml:space="preserve"> PAGEREF _Toc193309122 \h </w:instrText>
            </w:r>
            <w:r w:rsidR="00512677">
              <w:rPr>
                <w:noProof/>
                <w:webHidden/>
              </w:rPr>
            </w:r>
            <w:r w:rsidR="00512677">
              <w:rPr>
                <w:noProof/>
                <w:webHidden/>
              </w:rPr>
              <w:fldChar w:fldCharType="separate"/>
            </w:r>
            <w:r w:rsidR="0028452F">
              <w:rPr>
                <w:noProof/>
                <w:webHidden/>
              </w:rPr>
              <w:t>11</w:t>
            </w:r>
            <w:r w:rsidR="00512677">
              <w:rPr>
                <w:noProof/>
                <w:webHidden/>
              </w:rPr>
              <w:fldChar w:fldCharType="end"/>
            </w:r>
          </w:hyperlink>
        </w:p>
        <w:p w14:paraId="4A533BDD" w14:textId="3E1E5CDB" w:rsidR="00512677" w:rsidRDefault="00A821EB">
          <w:pPr>
            <w:pStyle w:val="Innehll2"/>
            <w:tabs>
              <w:tab w:val="right" w:leader="dot" w:pos="4455"/>
            </w:tabs>
            <w:rPr>
              <w:rFonts w:eastAsiaTheme="minorEastAsia" w:cstheme="minorBidi"/>
              <w:noProof/>
              <w:sz w:val="22"/>
              <w:szCs w:val="22"/>
            </w:rPr>
          </w:pPr>
          <w:hyperlink w:anchor="_Toc193309123" w:history="1">
            <w:r w:rsidR="00512677" w:rsidRPr="00315AAC">
              <w:rPr>
                <w:rStyle w:val="Hyperlnk"/>
                <w:noProof/>
              </w:rPr>
              <w:t>47 § Stämmans protokoll</w:t>
            </w:r>
            <w:r w:rsidR="00512677">
              <w:rPr>
                <w:noProof/>
                <w:webHidden/>
              </w:rPr>
              <w:tab/>
            </w:r>
            <w:r w:rsidR="00512677">
              <w:rPr>
                <w:noProof/>
                <w:webHidden/>
              </w:rPr>
              <w:fldChar w:fldCharType="begin"/>
            </w:r>
            <w:r w:rsidR="00512677">
              <w:rPr>
                <w:noProof/>
                <w:webHidden/>
              </w:rPr>
              <w:instrText xml:space="preserve"> PAGEREF _Toc193309123 \h </w:instrText>
            </w:r>
            <w:r w:rsidR="00512677">
              <w:rPr>
                <w:noProof/>
                <w:webHidden/>
              </w:rPr>
            </w:r>
            <w:r w:rsidR="00512677">
              <w:rPr>
                <w:noProof/>
                <w:webHidden/>
              </w:rPr>
              <w:fldChar w:fldCharType="separate"/>
            </w:r>
            <w:r w:rsidR="0028452F">
              <w:rPr>
                <w:noProof/>
                <w:webHidden/>
              </w:rPr>
              <w:t>11</w:t>
            </w:r>
            <w:r w:rsidR="00512677">
              <w:rPr>
                <w:noProof/>
                <w:webHidden/>
              </w:rPr>
              <w:fldChar w:fldCharType="end"/>
            </w:r>
          </w:hyperlink>
        </w:p>
        <w:p w14:paraId="762C6D6A" w14:textId="15DD3579" w:rsidR="00512677" w:rsidRDefault="00A821EB">
          <w:pPr>
            <w:pStyle w:val="Innehll1"/>
            <w:tabs>
              <w:tab w:val="right" w:leader="dot" w:pos="4455"/>
            </w:tabs>
            <w:rPr>
              <w:rFonts w:eastAsiaTheme="minorEastAsia" w:cstheme="minorBidi"/>
              <w:noProof/>
              <w:sz w:val="22"/>
              <w:szCs w:val="22"/>
            </w:rPr>
          </w:pPr>
          <w:hyperlink w:anchor="_Toc193309124" w:history="1">
            <w:r w:rsidR="00512677" w:rsidRPr="00315AAC">
              <w:rPr>
                <w:rStyle w:val="Hyperlnk"/>
                <w:noProof/>
              </w:rPr>
              <w:t>STYRELSE OCH REVISION</w:t>
            </w:r>
            <w:r w:rsidR="00512677">
              <w:rPr>
                <w:noProof/>
                <w:webHidden/>
              </w:rPr>
              <w:tab/>
            </w:r>
            <w:r w:rsidR="00512677">
              <w:rPr>
                <w:noProof/>
                <w:webHidden/>
              </w:rPr>
              <w:fldChar w:fldCharType="begin"/>
            </w:r>
            <w:r w:rsidR="00512677">
              <w:rPr>
                <w:noProof/>
                <w:webHidden/>
              </w:rPr>
              <w:instrText xml:space="preserve"> PAGEREF _Toc193309124 \h </w:instrText>
            </w:r>
            <w:r w:rsidR="00512677">
              <w:rPr>
                <w:noProof/>
                <w:webHidden/>
              </w:rPr>
            </w:r>
            <w:r w:rsidR="00512677">
              <w:rPr>
                <w:noProof/>
                <w:webHidden/>
              </w:rPr>
              <w:fldChar w:fldCharType="separate"/>
            </w:r>
            <w:r w:rsidR="0028452F">
              <w:rPr>
                <w:noProof/>
                <w:webHidden/>
              </w:rPr>
              <w:t>11</w:t>
            </w:r>
            <w:r w:rsidR="00512677">
              <w:rPr>
                <w:noProof/>
                <w:webHidden/>
              </w:rPr>
              <w:fldChar w:fldCharType="end"/>
            </w:r>
          </w:hyperlink>
        </w:p>
        <w:p w14:paraId="216E7D70" w14:textId="0D710100" w:rsidR="00512677" w:rsidRDefault="00A821EB">
          <w:pPr>
            <w:pStyle w:val="Innehll2"/>
            <w:tabs>
              <w:tab w:val="right" w:leader="dot" w:pos="4455"/>
            </w:tabs>
            <w:rPr>
              <w:rFonts w:eastAsiaTheme="minorEastAsia" w:cstheme="minorBidi"/>
              <w:noProof/>
              <w:sz w:val="22"/>
              <w:szCs w:val="22"/>
            </w:rPr>
          </w:pPr>
          <w:hyperlink w:anchor="_Toc193309125" w:history="1">
            <w:r w:rsidR="00512677" w:rsidRPr="00315AAC">
              <w:rPr>
                <w:rStyle w:val="Hyperlnk"/>
                <w:noProof/>
              </w:rPr>
              <w:t>48 § Styrelsens sammansättning</w:t>
            </w:r>
            <w:r w:rsidR="00512677">
              <w:rPr>
                <w:noProof/>
                <w:webHidden/>
              </w:rPr>
              <w:tab/>
            </w:r>
            <w:r w:rsidR="00512677">
              <w:rPr>
                <w:noProof/>
                <w:webHidden/>
              </w:rPr>
              <w:fldChar w:fldCharType="begin"/>
            </w:r>
            <w:r w:rsidR="00512677">
              <w:rPr>
                <w:noProof/>
                <w:webHidden/>
              </w:rPr>
              <w:instrText xml:space="preserve"> PAGEREF _Toc193309125 \h </w:instrText>
            </w:r>
            <w:r w:rsidR="00512677">
              <w:rPr>
                <w:noProof/>
                <w:webHidden/>
              </w:rPr>
            </w:r>
            <w:r w:rsidR="00512677">
              <w:rPr>
                <w:noProof/>
                <w:webHidden/>
              </w:rPr>
              <w:fldChar w:fldCharType="separate"/>
            </w:r>
            <w:r w:rsidR="0028452F">
              <w:rPr>
                <w:noProof/>
                <w:webHidden/>
              </w:rPr>
              <w:t>11</w:t>
            </w:r>
            <w:r w:rsidR="00512677">
              <w:rPr>
                <w:noProof/>
                <w:webHidden/>
              </w:rPr>
              <w:fldChar w:fldCharType="end"/>
            </w:r>
          </w:hyperlink>
        </w:p>
        <w:p w14:paraId="26CEE3F7" w14:textId="0E5A0C40" w:rsidR="00512677" w:rsidRDefault="00A821EB">
          <w:pPr>
            <w:pStyle w:val="Innehll2"/>
            <w:tabs>
              <w:tab w:val="right" w:leader="dot" w:pos="4455"/>
            </w:tabs>
            <w:rPr>
              <w:rFonts w:eastAsiaTheme="minorEastAsia" w:cstheme="minorBidi"/>
              <w:noProof/>
              <w:sz w:val="22"/>
              <w:szCs w:val="22"/>
            </w:rPr>
          </w:pPr>
          <w:hyperlink w:anchor="_Toc193309126" w:history="1">
            <w:r w:rsidR="00512677" w:rsidRPr="00315AAC">
              <w:rPr>
                <w:rStyle w:val="Hyperlnk"/>
                <w:noProof/>
              </w:rPr>
              <w:t>49 § Konstituering</w:t>
            </w:r>
            <w:r w:rsidR="00512677">
              <w:rPr>
                <w:noProof/>
                <w:webHidden/>
              </w:rPr>
              <w:tab/>
            </w:r>
            <w:r w:rsidR="00512677">
              <w:rPr>
                <w:noProof/>
                <w:webHidden/>
              </w:rPr>
              <w:fldChar w:fldCharType="begin"/>
            </w:r>
            <w:r w:rsidR="00512677">
              <w:rPr>
                <w:noProof/>
                <w:webHidden/>
              </w:rPr>
              <w:instrText xml:space="preserve"> PAGEREF _Toc193309126 \h </w:instrText>
            </w:r>
            <w:r w:rsidR="00512677">
              <w:rPr>
                <w:noProof/>
                <w:webHidden/>
              </w:rPr>
            </w:r>
            <w:r w:rsidR="00512677">
              <w:rPr>
                <w:noProof/>
                <w:webHidden/>
              </w:rPr>
              <w:fldChar w:fldCharType="separate"/>
            </w:r>
            <w:r w:rsidR="0028452F">
              <w:rPr>
                <w:noProof/>
                <w:webHidden/>
              </w:rPr>
              <w:t>11</w:t>
            </w:r>
            <w:r w:rsidR="00512677">
              <w:rPr>
                <w:noProof/>
                <w:webHidden/>
              </w:rPr>
              <w:fldChar w:fldCharType="end"/>
            </w:r>
          </w:hyperlink>
        </w:p>
        <w:p w14:paraId="6A0C4FFF" w14:textId="766AEC9E" w:rsidR="00512677" w:rsidRDefault="00A821EB">
          <w:pPr>
            <w:pStyle w:val="Innehll2"/>
            <w:tabs>
              <w:tab w:val="right" w:leader="dot" w:pos="4455"/>
            </w:tabs>
            <w:rPr>
              <w:rFonts w:eastAsiaTheme="minorEastAsia" w:cstheme="minorBidi"/>
              <w:noProof/>
              <w:sz w:val="22"/>
              <w:szCs w:val="22"/>
            </w:rPr>
          </w:pPr>
          <w:hyperlink w:anchor="_Toc193309127" w:history="1">
            <w:r w:rsidR="00512677" w:rsidRPr="00315AAC">
              <w:rPr>
                <w:rStyle w:val="Hyperlnk"/>
                <w:noProof/>
              </w:rPr>
              <w:t>50 § Styrelsens protokoll</w:t>
            </w:r>
            <w:r w:rsidR="00512677">
              <w:rPr>
                <w:noProof/>
                <w:webHidden/>
              </w:rPr>
              <w:tab/>
            </w:r>
            <w:r w:rsidR="00512677">
              <w:rPr>
                <w:noProof/>
                <w:webHidden/>
              </w:rPr>
              <w:fldChar w:fldCharType="begin"/>
            </w:r>
            <w:r w:rsidR="00512677">
              <w:rPr>
                <w:noProof/>
                <w:webHidden/>
              </w:rPr>
              <w:instrText xml:space="preserve"> PAGEREF _Toc193309127 \h </w:instrText>
            </w:r>
            <w:r w:rsidR="00512677">
              <w:rPr>
                <w:noProof/>
                <w:webHidden/>
              </w:rPr>
            </w:r>
            <w:r w:rsidR="00512677">
              <w:rPr>
                <w:noProof/>
                <w:webHidden/>
              </w:rPr>
              <w:fldChar w:fldCharType="separate"/>
            </w:r>
            <w:r w:rsidR="0028452F">
              <w:rPr>
                <w:noProof/>
                <w:webHidden/>
              </w:rPr>
              <w:t>11</w:t>
            </w:r>
            <w:r w:rsidR="00512677">
              <w:rPr>
                <w:noProof/>
                <w:webHidden/>
              </w:rPr>
              <w:fldChar w:fldCharType="end"/>
            </w:r>
          </w:hyperlink>
        </w:p>
        <w:p w14:paraId="7565DE99" w14:textId="6490EA81" w:rsidR="00512677" w:rsidRDefault="00A821EB">
          <w:pPr>
            <w:pStyle w:val="Innehll2"/>
            <w:tabs>
              <w:tab w:val="right" w:leader="dot" w:pos="4455"/>
            </w:tabs>
            <w:rPr>
              <w:rFonts w:eastAsiaTheme="minorEastAsia" w:cstheme="minorBidi"/>
              <w:noProof/>
              <w:sz w:val="22"/>
              <w:szCs w:val="22"/>
            </w:rPr>
          </w:pPr>
          <w:hyperlink w:anchor="_Toc193309128" w:history="1">
            <w:r w:rsidR="00512677" w:rsidRPr="00315AAC">
              <w:rPr>
                <w:rStyle w:val="Hyperlnk"/>
                <w:noProof/>
              </w:rPr>
              <w:t>51 § Beslutsförhet och röstning</w:t>
            </w:r>
            <w:r w:rsidR="00512677">
              <w:rPr>
                <w:noProof/>
                <w:webHidden/>
              </w:rPr>
              <w:tab/>
            </w:r>
            <w:r w:rsidR="00512677">
              <w:rPr>
                <w:noProof/>
                <w:webHidden/>
              </w:rPr>
              <w:fldChar w:fldCharType="begin"/>
            </w:r>
            <w:r w:rsidR="00512677">
              <w:rPr>
                <w:noProof/>
                <w:webHidden/>
              </w:rPr>
              <w:instrText xml:space="preserve"> PAGEREF _Toc193309128 \h </w:instrText>
            </w:r>
            <w:r w:rsidR="00512677">
              <w:rPr>
                <w:noProof/>
                <w:webHidden/>
              </w:rPr>
            </w:r>
            <w:r w:rsidR="00512677">
              <w:rPr>
                <w:noProof/>
                <w:webHidden/>
              </w:rPr>
              <w:fldChar w:fldCharType="separate"/>
            </w:r>
            <w:r w:rsidR="0028452F">
              <w:rPr>
                <w:noProof/>
                <w:webHidden/>
              </w:rPr>
              <w:t>11</w:t>
            </w:r>
            <w:r w:rsidR="00512677">
              <w:rPr>
                <w:noProof/>
                <w:webHidden/>
              </w:rPr>
              <w:fldChar w:fldCharType="end"/>
            </w:r>
          </w:hyperlink>
        </w:p>
        <w:p w14:paraId="6019822D" w14:textId="48A5D37D" w:rsidR="00512677" w:rsidRDefault="00A821EB">
          <w:pPr>
            <w:pStyle w:val="Innehll2"/>
            <w:tabs>
              <w:tab w:val="right" w:leader="dot" w:pos="4455"/>
            </w:tabs>
            <w:rPr>
              <w:rFonts w:eastAsiaTheme="minorEastAsia" w:cstheme="minorBidi"/>
              <w:noProof/>
              <w:sz w:val="22"/>
              <w:szCs w:val="22"/>
            </w:rPr>
          </w:pPr>
          <w:hyperlink w:anchor="_Toc193309129" w:history="1">
            <w:r w:rsidR="00512677" w:rsidRPr="00315AAC">
              <w:rPr>
                <w:rStyle w:val="Hyperlnk"/>
                <w:noProof/>
              </w:rPr>
              <w:t>52 § Beslut i vissa frågor</w:t>
            </w:r>
            <w:r w:rsidR="00512677">
              <w:rPr>
                <w:noProof/>
                <w:webHidden/>
              </w:rPr>
              <w:tab/>
            </w:r>
            <w:r w:rsidR="00512677">
              <w:rPr>
                <w:noProof/>
                <w:webHidden/>
              </w:rPr>
              <w:fldChar w:fldCharType="begin"/>
            </w:r>
            <w:r w:rsidR="00512677">
              <w:rPr>
                <w:noProof/>
                <w:webHidden/>
              </w:rPr>
              <w:instrText xml:space="preserve"> PAGEREF _Toc193309129 \h </w:instrText>
            </w:r>
            <w:r w:rsidR="00512677">
              <w:rPr>
                <w:noProof/>
                <w:webHidden/>
              </w:rPr>
            </w:r>
            <w:r w:rsidR="00512677">
              <w:rPr>
                <w:noProof/>
                <w:webHidden/>
              </w:rPr>
              <w:fldChar w:fldCharType="separate"/>
            </w:r>
            <w:r w:rsidR="0028452F">
              <w:rPr>
                <w:noProof/>
                <w:webHidden/>
              </w:rPr>
              <w:t>11</w:t>
            </w:r>
            <w:r w:rsidR="00512677">
              <w:rPr>
                <w:noProof/>
                <w:webHidden/>
              </w:rPr>
              <w:fldChar w:fldCharType="end"/>
            </w:r>
          </w:hyperlink>
        </w:p>
        <w:p w14:paraId="4DA3D615" w14:textId="0A53AD2A" w:rsidR="00512677" w:rsidRDefault="00A821EB">
          <w:pPr>
            <w:pStyle w:val="Innehll2"/>
            <w:tabs>
              <w:tab w:val="right" w:leader="dot" w:pos="4455"/>
            </w:tabs>
            <w:rPr>
              <w:rFonts w:eastAsiaTheme="minorEastAsia" w:cstheme="minorBidi"/>
              <w:noProof/>
              <w:sz w:val="22"/>
              <w:szCs w:val="22"/>
            </w:rPr>
          </w:pPr>
          <w:hyperlink w:anchor="_Toc193309130" w:history="1">
            <w:r w:rsidR="00512677" w:rsidRPr="00315AAC">
              <w:rPr>
                <w:rStyle w:val="Hyperlnk"/>
                <w:noProof/>
              </w:rPr>
              <w:t>53 § Firmateckning</w:t>
            </w:r>
            <w:r w:rsidR="00512677">
              <w:rPr>
                <w:noProof/>
                <w:webHidden/>
              </w:rPr>
              <w:tab/>
            </w:r>
            <w:r w:rsidR="00512677">
              <w:rPr>
                <w:noProof/>
                <w:webHidden/>
              </w:rPr>
              <w:fldChar w:fldCharType="begin"/>
            </w:r>
            <w:r w:rsidR="00512677">
              <w:rPr>
                <w:noProof/>
                <w:webHidden/>
              </w:rPr>
              <w:instrText xml:space="preserve"> PAGEREF _Toc193309130 \h </w:instrText>
            </w:r>
            <w:r w:rsidR="00512677">
              <w:rPr>
                <w:noProof/>
                <w:webHidden/>
              </w:rPr>
            </w:r>
            <w:r w:rsidR="00512677">
              <w:rPr>
                <w:noProof/>
                <w:webHidden/>
              </w:rPr>
              <w:fldChar w:fldCharType="separate"/>
            </w:r>
            <w:r w:rsidR="0028452F">
              <w:rPr>
                <w:noProof/>
                <w:webHidden/>
              </w:rPr>
              <w:t>11</w:t>
            </w:r>
            <w:r w:rsidR="00512677">
              <w:rPr>
                <w:noProof/>
                <w:webHidden/>
              </w:rPr>
              <w:fldChar w:fldCharType="end"/>
            </w:r>
          </w:hyperlink>
        </w:p>
        <w:p w14:paraId="2158C663" w14:textId="3B4E3504" w:rsidR="00512677" w:rsidRDefault="00A821EB">
          <w:pPr>
            <w:pStyle w:val="Innehll2"/>
            <w:tabs>
              <w:tab w:val="right" w:leader="dot" w:pos="4455"/>
            </w:tabs>
            <w:rPr>
              <w:rFonts w:eastAsiaTheme="minorEastAsia" w:cstheme="minorBidi"/>
              <w:noProof/>
              <w:sz w:val="22"/>
              <w:szCs w:val="22"/>
            </w:rPr>
          </w:pPr>
          <w:hyperlink w:anchor="_Toc193309131" w:history="1">
            <w:r w:rsidR="00512677" w:rsidRPr="00315AAC">
              <w:rPr>
                <w:rStyle w:val="Hyperlnk"/>
                <w:noProof/>
              </w:rPr>
              <w:t>54 § Styrelsens behörighet</w:t>
            </w:r>
            <w:r w:rsidR="00512677">
              <w:rPr>
                <w:noProof/>
                <w:webHidden/>
              </w:rPr>
              <w:tab/>
            </w:r>
            <w:r w:rsidR="00512677">
              <w:rPr>
                <w:noProof/>
                <w:webHidden/>
              </w:rPr>
              <w:fldChar w:fldCharType="begin"/>
            </w:r>
            <w:r w:rsidR="00512677">
              <w:rPr>
                <w:noProof/>
                <w:webHidden/>
              </w:rPr>
              <w:instrText xml:space="preserve"> PAGEREF _Toc193309131 \h </w:instrText>
            </w:r>
            <w:r w:rsidR="00512677">
              <w:rPr>
                <w:noProof/>
                <w:webHidden/>
              </w:rPr>
            </w:r>
            <w:r w:rsidR="00512677">
              <w:rPr>
                <w:noProof/>
                <w:webHidden/>
              </w:rPr>
              <w:fldChar w:fldCharType="separate"/>
            </w:r>
            <w:r w:rsidR="0028452F">
              <w:rPr>
                <w:noProof/>
                <w:webHidden/>
              </w:rPr>
              <w:t>11</w:t>
            </w:r>
            <w:r w:rsidR="00512677">
              <w:rPr>
                <w:noProof/>
                <w:webHidden/>
              </w:rPr>
              <w:fldChar w:fldCharType="end"/>
            </w:r>
          </w:hyperlink>
        </w:p>
        <w:p w14:paraId="65BF86E0" w14:textId="474D6AA4" w:rsidR="00512677" w:rsidRDefault="00A821EB">
          <w:pPr>
            <w:pStyle w:val="Innehll2"/>
            <w:tabs>
              <w:tab w:val="right" w:leader="dot" w:pos="4455"/>
            </w:tabs>
            <w:rPr>
              <w:rFonts w:eastAsiaTheme="minorEastAsia" w:cstheme="minorBidi"/>
              <w:noProof/>
              <w:sz w:val="22"/>
              <w:szCs w:val="22"/>
            </w:rPr>
          </w:pPr>
          <w:hyperlink w:anchor="_Toc193309132" w:history="1">
            <w:r w:rsidR="00512677" w:rsidRPr="00315AAC">
              <w:rPr>
                <w:rStyle w:val="Hyperlnk"/>
                <w:noProof/>
              </w:rPr>
              <w:t>55 § Styrelsens åligganden</w:t>
            </w:r>
            <w:r w:rsidR="00512677">
              <w:rPr>
                <w:noProof/>
                <w:webHidden/>
              </w:rPr>
              <w:tab/>
            </w:r>
            <w:r w:rsidR="00512677">
              <w:rPr>
                <w:noProof/>
                <w:webHidden/>
              </w:rPr>
              <w:fldChar w:fldCharType="begin"/>
            </w:r>
            <w:r w:rsidR="00512677">
              <w:rPr>
                <w:noProof/>
                <w:webHidden/>
              </w:rPr>
              <w:instrText xml:space="preserve"> PAGEREF _Toc193309132 \h </w:instrText>
            </w:r>
            <w:r w:rsidR="00512677">
              <w:rPr>
                <w:noProof/>
                <w:webHidden/>
              </w:rPr>
            </w:r>
            <w:r w:rsidR="00512677">
              <w:rPr>
                <w:noProof/>
                <w:webHidden/>
              </w:rPr>
              <w:fldChar w:fldCharType="separate"/>
            </w:r>
            <w:r w:rsidR="0028452F">
              <w:rPr>
                <w:noProof/>
                <w:webHidden/>
              </w:rPr>
              <w:t>11</w:t>
            </w:r>
            <w:r w:rsidR="00512677">
              <w:rPr>
                <w:noProof/>
                <w:webHidden/>
              </w:rPr>
              <w:fldChar w:fldCharType="end"/>
            </w:r>
          </w:hyperlink>
        </w:p>
        <w:p w14:paraId="7FA62114" w14:textId="3F94660B" w:rsidR="00512677" w:rsidRDefault="00A821EB">
          <w:pPr>
            <w:pStyle w:val="Innehll2"/>
            <w:tabs>
              <w:tab w:val="right" w:leader="dot" w:pos="4455"/>
            </w:tabs>
            <w:rPr>
              <w:rFonts w:eastAsiaTheme="minorEastAsia" w:cstheme="minorBidi"/>
              <w:noProof/>
              <w:sz w:val="22"/>
              <w:szCs w:val="22"/>
            </w:rPr>
          </w:pPr>
          <w:hyperlink w:anchor="_Toc193309133" w:history="1">
            <w:r w:rsidR="00512677" w:rsidRPr="00315AAC">
              <w:rPr>
                <w:rStyle w:val="Hyperlnk"/>
                <w:noProof/>
              </w:rPr>
              <w:t>56 § Utdrag ur lägenhetsförteckning</w:t>
            </w:r>
            <w:r w:rsidR="00512677">
              <w:rPr>
                <w:noProof/>
                <w:webHidden/>
              </w:rPr>
              <w:tab/>
            </w:r>
            <w:r w:rsidR="00512677">
              <w:rPr>
                <w:noProof/>
                <w:webHidden/>
              </w:rPr>
              <w:fldChar w:fldCharType="begin"/>
            </w:r>
            <w:r w:rsidR="00512677">
              <w:rPr>
                <w:noProof/>
                <w:webHidden/>
              </w:rPr>
              <w:instrText xml:space="preserve"> PAGEREF _Toc193309133 \h </w:instrText>
            </w:r>
            <w:r w:rsidR="00512677">
              <w:rPr>
                <w:noProof/>
                <w:webHidden/>
              </w:rPr>
            </w:r>
            <w:r w:rsidR="00512677">
              <w:rPr>
                <w:noProof/>
                <w:webHidden/>
              </w:rPr>
              <w:fldChar w:fldCharType="separate"/>
            </w:r>
            <w:r w:rsidR="0028452F">
              <w:rPr>
                <w:noProof/>
                <w:webHidden/>
              </w:rPr>
              <w:t>12</w:t>
            </w:r>
            <w:r w:rsidR="00512677">
              <w:rPr>
                <w:noProof/>
                <w:webHidden/>
              </w:rPr>
              <w:fldChar w:fldCharType="end"/>
            </w:r>
          </w:hyperlink>
        </w:p>
        <w:p w14:paraId="234FF713" w14:textId="29B8BA3D" w:rsidR="00512677" w:rsidRDefault="00A821EB">
          <w:pPr>
            <w:pStyle w:val="Innehll2"/>
            <w:tabs>
              <w:tab w:val="right" w:leader="dot" w:pos="4455"/>
            </w:tabs>
            <w:rPr>
              <w:rFonts w:eastAsiaTheme="minorEastAsia" w:cstheme="minorBidi"/>
              <w:noProof/>
              <w:sz w:val="22"/>
              <w:szCs w:val="22"/>
            </w:rPr>
          </w:pPr>
          <w:hyperlink w:anchor="_Toc193309134" w:history="1">
            <w:r w:rsidR="00512677" w:rsidRPr="00315AAC">
              <w:rPr>
                <w:rStyle w:val="Hyperlnk"/>
                <w:noProof/>
              </w:rPr>
              <w:t>57 § Räkenskapsår</w:t>
            </w:r>
            <w:r w:rsidR="00512677">
              <w:rPr>
                <w:noProof/>
                <w:webHidden/>
              </w:rPr>
              <w:tab/>
            </w:r>
            <w:r w:rsidR="00512677">
              <w:rPr>
                <w:noProof/>
                <w:webHidden/>
              </w:rPr>
              <w:fldChar w:fldCharType="begin"/>
            </w:r>
            <w:r w:rsidR="00512677">
              <w:rPr>
                <w:noProof/>
                <w:webHidden/>
              </w:rPr>
              <w:instrText xml:space="preserve"> PAGEREF _Toc193309134 \h </w:instrText>
            </w:r>
            <w:r w:rsidR="00512677">
              <w:rPr>
                <w:noProof/>
                <w:webHidden/>
              </w:rPr>
            </w:r>
            <w:r w:rsidR="00512677">
              <w:rPr>
                <w:noProof/>
                <w:webHidden/>
              </w:rPr>
              <w:fldChar w:fldCharType="separate"/>
            </w:r>
            <w:r w:rsidR="0028452F">
              <w:rPr>
                <w:noProof/>
                <w:webHidden/>
              </w:rPr>
              <w:t>12</w:t>
            </w:r>
            <w:r w:rsidR="00512677">
              <w:rPr>
                <w:noProof/>
                <w:webHidden/>
              </w:rPr>
              <w:fldChar w:fldCharType="end"/>
            </w:r>
          </w:hyperlink>
        </w:p>
        <w:p w14:paraId="4DC662A7" w14:textId="1D8D7385" w:rsidR="00512677" w:rsidRDefault="00A821EB">
          <w:pPr>
            <w:pStyle w:val="Innehll2"/>
            <w:tabs>
              <w:tab w:val="right" w:leader="dot" w:pos="4455"/>
            </w:tabs>
            <w:rPr>
              <w:rFonts w:eastAsiaTheme="minorEastAsia" w:cstheme="minorBidi"/>
              <w:noProof/>
              <w:sz w:val="22"/>
              <w:szCs w:val="22"/>
            </w:rPr>
          </w:pPr>
          <w:hyperlink w:anchor="_Toc193309135" w:history="1">
            <w:r w:rsidR="00512677" w:rsidRPr="00315AAC">
              <w:rPr>
                <w:rStyle w:val="Hyperlnk"/>
                <w:noProof/>
              </w:rPr>
              <w:t>58 § Revisor</w:t>
            </w:r>
            <w:r w:rsidR="00512677">
              <w:rPr>
                <w:noProof/>
                <w:webHidden/>
              </w:rPr>
              <w:tab/>
            </w:r>
            <w:r w:rsidR="00512677">
              <w:rPr>
                <w:noProof/>
                <w:webHidden/>
              </w:rPr>
              <w:fldChar w:fldCharType="begin"/>
            </w:r>
            <w:r w:rsidR="00512677">
              <w:rPr>
                <w:noProof/>
                <w:webHidden/>
              </w:rPr>
              <w:instrText xml:space="preserve"> PAGEREF _Toc193309135 \h </w:instrText>
            </w:r>
            <w:r w:rsidR="00512677">
              <w:rPr>
                <w:noProof/>
                <w:webHidden/>
              </w:rPr>
            </w:r>
            <w:r w:rsidR="00512677">
              <w:rPr>
                <w:noProof/>
                <w:webHidden/>
              </w:rPr>
              <w:fldChar w:fldCharType="separate"/>
            </w:r>
            <w:r w:rsidR="0028452F">
              <w:rPr>
                <w:noProof/>
                <w:webHidden/>
              </w:rPr>
              <w:t>12</w:t>
            </w:r>
            <w:r w:rsidR="00512677">
              <w:rPr>
                <w:noProof/>
                <w:webHidden/>
              </w:rPr>
              <w:fldChar w:fldCharType="end"/>
            </w:r>
          </w:hyperlink>
        </w:p>
        <w:p w14:paraId="4EC376D6" w14:textId="418DCF9E" w:rsidR="00512677" w:rsidRDefault="00A821EB">
          <w:pPr>
            <w:pStyle w:val="Innehll2"/>
            <w:tabs>
              <w:tab w:val="right" w:leader="dot" w:pos="4455"/>
            </w:tabs>
            <w:rPr>
              <w:rFonts w:eastAsiaTheme="minorEastAsia" w:cstheme="minorBidi"/>
              <w:noProof/>
              <w:sz w:val="22"/>
              <w:szCs w:val="22"/>
            </w:rPr>
          </w:pPr>
          <w:hyperlink w:anchor="_Toc193309136" w:history="1">
            <w:r w:rsidR="00512677" w:rsidRPr="00315AAC">
              <w:rPr>
                <w:rStyle w:val="Hyperlnk"/>
                <w:noProof/>
              </w:rPr>
              <w:t>59 § Revisionsberättelse</w:t>
            </w:r>
            <w:r w:rsidR="00512677">
              <w:rPr>
                <w:noProof/>
                <w:webHidden/>
              </w:rPr>
              <w:tab/>
            </w:r>
            <w:r w:rsidR="00512677">
              <w:rPr>
                <w:noProof/>
                <w:webHidden/>
              </w:rPr>
              <w:fldChar w:fldCharType="begin"/>
            </w:r>
            <w:r w:rsidR="00512677">
              <w:rPr>
                <w:noProof/>
                <w:webHidden/>
              </w:rPr>
              <w:instrText xml:space="preserve"> PAGEREF _Toc193309136 \h </w:instrText>
            </w:r>
            <w:r w:rsidR="00512677">
              <w:rPr>
                <w:noProof/>
                <w:webHidden/>
              </w:rPr>
            </w:r>
            <w:r w:rsidR="00512677">
              <w:rPr>
                <w:noProof/>
                <w:webHidden/>
              </w:rPr>
              <w:fldChar w:fldCharType="separate"/>
            </w:r>
            <w:r w:rsidR="0028452F">
              <w:rPr>
                <w:noProof/>
                <w:webHidden/>
              </w:rPr>
              <w:t>12</w:t>
            </w:r>
            <w:r w:rsidR="00512677">
              <w:rPr>
                <w:noProof/>
                <w:webHidden/>
              </w:rPr>
              <w:fldChar w:fldCharType="end"/>
            </w:r>
          </w:hyperlink>
        </w:p>
        <w:p w14:paraId="3BB2C53C" w14:textId="004A33EC" w:rsidR="00512677" w:rsidRDefault="00A821EB">
          <w:pPr>
            <w:pStyle w:val="Innehll1"/>
            <w:tabs>
              <w:tab w:val="right" w:leader="dot" w:pos="4455"/>
            </w:tabs>
            <w:rPr>
              <w:rFonts w:eastAsiaTheme="minorEastAsia" w:cstheme="minorBidi"/>
              <w:noProof/>
              <w:sz w:val="22"/>
              <w:szCs w:val="22"/>
            </w:rPr>
          </w:pPr>
          <w:hyperlink w:anchor="_Toc193309137" w:history="1">
            <w:r w:rsidR="00512677" w:rsidRPr="00315AAC">
              <w:rPr>
                <w:rStyle w:val="Hyperlnk"/>
                <w:noProof/>
              </w:rPr>
              <w:t>ÖVRIGT</w:t>
            </w:r>
            <w:r w:rsidR="00512677">
              <w:rPr>
                <w:noProof/>
                <w:webHidden/>
              </w:rPr>
              <w:tab/>
            </w:r>
            <w:r w:rsidR="00512677">
              <w:rPr>
                <w:noProof/>
                <w:webHidden/>
              </w:rPr>
              <w:fldChar w:fldCharType="begin"/>
            </w:r>
            <w:r w:rsidR="00512677">
              <w:rPr>
                <w:noProof/>
                <w:webHidden/>
              </w:rPr>
              <w:instrText xml:space="preserve"> PAGEREF _Toc193309137 \h </w:instrText>
            </w:r>
            <w:r w:rsidR="00512677">
              <w:rPr>
                <w:noProof/>
                <w:webHidden/>
              </w:rPr>
            </w:r>
            <w:r w:rsidR="00512677">
              <w:rPr>
                <w:noProof/>
                <w:webHidden/>
              </w:rPr>
              <w:fldChar w:fldCharType="separate"/>
            </w:r>
            <w:r w:rsidR="0028452F">
              <w:rPr>
                <w:noProof/>
                <w:webHidden/>
              </w:rPr>
              <w:t>12</w:t>
            </w:r>
            <w:r w:rsidR="00512677">
              <w:rPr>
                <w:noProof/>
                <w:webHidden/>
              </w:rPr>
              <w:fldChar w:fldCharType="end"/>
            </w:r>
          </w:hyperlink>
        </w:p>
        <w:p w14:paraId="5445724D" w14:textId="29C9C605" w:rsidR="00512677" w:rsidRDefault="00A821EB">
          <w:pPr>
            <w:pStyle w:val="Innehll2"/>
            <w:tabs>
              <w:tab w:val="right" w:leader="dot" w:pos="4455"/>
            </w:tabs>
            <w:rPr>
              <w:rFonts w:eastAsiaTheme="minorEastAsia" w:cstheme="minorBidi"/>
              <w:noProof/>
              <w:sz w:val="22"/>
              <w:szCs w:val="22"/>
            </w:rPr>
          </w:pPr>
          <w:hyperlink w:anchor="_Toc193309138" w:history="1">
            <w:r w:rsidR="00512677" w:rsidRPr="00315AAC">
              <w:rPr>
                <w:rStyle w:val="Hyperlnk"/>
                <w:noProof/>
              </w:rPr>
              <w:t>60 § Meddelanden</w:t>
            </w:r>
            <w:r w:rsidR="00512677">
              <w:rPr>
                <w:noProof/>
                <w:webHidden/>
              </w:rPr>
              <w:tab/>
            </w:r>
            <w:r w:rsidR="00512677">
              <w:rPr>
                <w:noProof/>
                <w:webHidden/>
              </w:rPr>
              <w:fldChar w:fldCharType="begin"/>
            </w:r>
            <w:r w:rsidR="00512677">
              <w:rPr>
                <w:noProof/>
                <w:webHidden/>
              </w:rPr>
              <w:instrText xml:space="preserve"> PAGEREF _Toc193309138 \h </w:instrText>
            </w:r>
            <w:r w:rsidR="00512677">
              <w:rPr>
                <w:noProof/>
                <w:webHidden/>
              </w:rPr>
            </w:r>
            <w:r w:rsidR="00512677">
              <w:rPr>
                <w:noProof/>
                <w:webHidden/>
              </w:rPr>
              <w:fldChar w:fldCharType="separate"/>
            </w:r>
            <w:r w:rsidR="0028452F">
              <w:rPr>
                <w:noProof/>
                <w:webHidden/>
              </w:rPr>
              <w:t>12</w:t>
            </w:r>
            <w:r w:rsidR="00512677">
              <w:rPr>
                <w:noProof/>
                <w:webHidden/>
              </w:rPr>
              <w:fldChar w:fldCharType="end"/>
            </w:r>
          </w:hyperlink>
        </w:p>
        <w:p w14:paraId="073ED635" w14:textId="73A9523C" w:rsidR="00512677" w:rsidRDefault="00A821EB">
          <w:pPr>
            <w:pStyle w:val="Innehll2"/>
            <w:tabs>
              <w:tab w:val="right" w:leader="dot" w:pos="4455"/>
            </w:tabs>
            <w:rPr>
              <w:rFonts w:eastAsiaTheme="minorEastAsia" w:cstheme="minorBidi"/>
              <w:noProof/>
              <w:sz w:val="22"/>
              <w:szCs w:val="22"/>
            </w:rPr>
          </w:pPr>
          <w:hyperlink w:anchor="_Toc193309139" w:history="1">
            <w:r w:rsidR="00512677" w:rsidRPr="00315AAC">
              <w:rPr>
                <w:rStyle w:val="Hyperlnk"/>
                <w:noProof/>
              </w:rPr>
              <w:t>61 § Framtida underhåll</w:t>
            </w:r>
            <w:r w:rsidR="00512677">
              <w:rPr>
                <w:noProof/>
                <w:webHidden/>
              </w:rPr>
              <w:tab/>
            </w:r>
            <w:r w:rsidR="00512677">
              <w:rPr>
                <w:noProof/>
                <w:webHidden/>
              </w:rPr>
              <w:fldChar w:fldCharType="begin"/>
            </w:r>
            <w:r w:rsidR="00512677">
              <w:rPr>
                <w:noProof/>
                <w:webHidden/>
              </w:rPr>
              <w:instrText xml:space="preserve"> PAGEREF _Toc193309139 \h </w:instrText>
            </w:r>
            <w:r w:rsidR="00512677">
              <w:rPr>
                <w:noProof/>
                <w:webHidden/>
              </w:rPr>
            </w:r>
            <w:r w:rsidR="00512677">
              <w:rPr>
                <w:noProof/>
                <w:webHidden/>
              </w:rPr>
              <w:fldChar w:fldCharType="separate"/>
            </w:r>
            <w:r w:rsidR="0028452F">
              <w:rPr>
                <w:noProof/>
                <w:webHidden/>
              </w:rPr>
              <w:t>12</w:t>
            </w:r>
            <w:r w:rsidR="00512677">
              <w:rPr>
                <w:noProof/>
                <w:webHidden/>
              </w:rPr>
              <w:fldChar w:fldCharType="end"/>
            </w:r>
          </w:hyperlink>
        </w:p>
        <w:p w14:paraId="10AC67C1" w14:textId="35AC7493" w:rsidR="00512677" w:rsidRDefault="00A821EB">
          <w:pPr>
            <w:pStyle w:val="Innehll2"/>
            <w:tabs>
              <w:tab w:val="right" w:leader="dot" w:pos="4455"/>
            </w:tabs>
            <w:rPr>
              <w:rFonts w:eastAsiaTheme="minorEastAsia" w:cstheme="minorBidi"/>
              <w:noProof/>
              <w:sz w:val="22"/>
              <w:szCs w:val="22"/>
            </w:rPr>
          </w:pPr>
          <w:hyperlink w:anchor="_Toc193309140" w:history="1">
            <w:r w:rsidR="00512677" w:rsidRPr="00315AAC">
              <w:rPr>
                <w:rStyle w:val="Hyperlnk"/>
                <w:noProof/>
              </w:rPr>
              <w:t>62 § Utdelning, upplösning och likvidation</w:t>
            </w:r>
            <w:r w:rsidR="00512677">
              <w:rPr>
                <w:noProof/>
                <w:webHidden/>
              </w:rPr>
              <w:tab/>
            </w:r>
            <w:r w:rsidR="00512677">
              <w:rPr>
                <w:noProof/>
                <w:webHidden/>
              </w:rPr>
              <w:fldChar w:fldCharType="begin"/>
            </w:r>
            <w:r w:rsidR="00512677">
              <w:rPr>
                <w:noProof/>
                <w:webHidden/>
              </w:rPr>
              <w:instrText xml:space="preserve"> PAGEREF _Toc193309140 \h </w:instrText>
            </w:r>
            <w:r w:rsidR="00512677">
              <w:rPr>
                <w:noProof/>
                <w:webHidden/>
              </w:rPr>
            </w:r>
            <w:r w:rsidR="00512677">
              <w:rPr>
                <w:noProof/>
                <w:webHidden/>
              </w:rPr>
              <w:fldChar w:fldCharType="separate"/>
            </w:r>
            <w:r w:rsidR="0028452F">
              <w:rPr>
                <w:noProof/>
                <w:webHidden/>
              </w:rPr>
              <w:t>12</w:t>
            </w:r>
            <w:r w:rsidR="00512677">
              <w:rPr>
                <w:noProof/>
                <w:webHidden/>
              </w:rPr>
              <w:fldChar w:fldCharType="end"/>
            </w:r>
          </w:hyperlink>
        </w:p>
        <w:p w14:paraId="411508F1" w14:textId="2578159A" w:rsidR="00512677" w:rsidRDefault="00A821EB">
          <w:pPr>
            <w:pStyle w:val="Innehll2"/>
            <w:tabs>
              <w:tab w:val="right" w:leader="dot" w:pos="4455"/>
            </w:tabs>
            <w:rPr>
              <w:rFonts w:eastAsiaTheme="minorEastAsia" w:cstheme="minorBidi"/>
              <w:noProof/>
              <w:sz w:val="22"/>
              <w:szCs w:val="22"/>
            </w:rPr>
          </w:pPr>
          <w:hyperlink w:anchor="_Toc193309141" w:history="1">
            <w:r w:rsidR="00512677" w:rsidRPr="00315AAC">
              <w:rPr>
                <w:rStyle w:val="Hyperlnk"/>
                <w:noProof/>
              </w:rPr>
              <w:t>63 § Tolkning</w:t>
            </w:r>
            <w:r w:rsidR="00512677">
              <w:rPr>
                <w:noProof/>
                <w:webHidden/>
              </w:rPr>
              <w:tab/>
            </w:r>
            <w:r w:rsidR="00512677">
              <w:rPr>
                <w:noProof/>
                <w:webHidden/>
              </w:rPr>
              <w:fldChar w:fldCharType="begin"/>
            </w:r>
            <w:r w:rsidR="00512677">
              <w:rPr>
                <w:noProof/>
                <w:webHidden/>
              </w:rPr>
              <w:instrText xml:space="preserve"> PAGEREF _Toc193309141 \h </w:instrText>
            </w:r>
            <w:r w:rsidR="00512677">
              <w:rPr>
                <w:noProof/>
                <w:webHidden/>
              </w:rPr>
            </w:r>
            <w:r w:rsidR="00512677">
              <w:rPr>
                <w:noProof/>
                <w:webHidden/>
              </w:rPr>
              <w:fldChar w:fldCharType="separate"/>
            </w:r>
            <w:r w:rsidR="0028452F">
              <w:rPr>
                <w:noProof/>
                <w:webHidden/>
              </w:rPr>
              <w:t>12</w:t>
            </w:r>
            <w:r w:rsidR="00512677">
              <w:rPr>
                <w:noProof/>
                <w:webHidden/>
              </w:rPr>
              <w:fldChar w:fldCharType="end"/>
            </w:r>
          </w:hyperlink>
        </w:p>
        <w:p w14:paraId="5F04D75F" w14:textId="0A0468A3" w:rsidR="00512677" w:rsidRDefault="00A821EB">
          <w:pPr>
            <w:pStyle w:val="Innehll2"/>
            <w:tabs>
              <w:tab w:val="right" w:leader="dot" w:pos="4455"/>
            </w:tabs>
            <w:rPr>
              <w:rFonts w:eastAsiaTheme="minorEastAsia" w:cstheme="minorBidi"/>
              <w:noProof/>
              <w:sz w:val="22"/>
              <w:szCs w:val="22"/>
            </w:rPr>
          </w:pPr>
          <w:hyperlink w:anchor="_Toc193309142" w:history="1">
            <w:r w:rsidR="00512677" w:rsidRPr="00315AAC">
              <w:rPr>
                <w:rStyle w:val="Hyperlnk"/>
                <w:noProof/>
              </w:rPr>
              <w:t>64 § Stadgeändring</w:t>
            </w:r>
            <w:r w:rsidR="00512677">
              <w:rPr>
                <w:noProof/>
                <w:webHidden/>
              </w:rPr>
              <w:tab/>
            </w:r>
            <w:r w:rsidR="00512677">
              <w:rPr>
                <w:noProof/>
                <w:webHidden/>
              </w:rPr>
              <w:fldChar w:fldCharType="begin"/>
            </w:r>
            <w:r w:rsidR="00512677">
              <w:rPr>
                <w:noProof/>
                <w:webHidden/>
              </w:rPr>
              <w:instrText xml:space="preserve"> PAGEREF _Toc193309142 \h </w:instrText>
            </w:r>
            <w:r w:rsidR="00512677">
              <w:rPr>
                <w:noProof/>
                <w:webHidden/>
              </w:rPr>
            </w:r>
            <w:r w:rsidR="00512677">
              <w:rPr>
                <w:noProof/>
                <w:webHidden/>
              </w:rPr>
              <w:fldChar w:fldCharType="separate"/>
            </w:r>
            <w:r w:rsidR="0028452F">
              <w:rPr>
                <w:noProof/>
                <w:webHidden/>
              </w:rPr>
              <w:t>12</w:t>
            </w:r>
            <w:r w:rsidR="00512677">
              <w:rPr>
                <w:noProof/>
                <w:webHidden/>
              </w:rPr>
              <w:fldChar w:fldCharType="end"/>
            </w:r>
          </w:hyperlink>
        </w:p>
        <w:p w14:paraId="216CA77F" w14:textId="57C73ED6" w:rsidR="009A32C1" w:rsidRDefault="006A1812">
          <w:r>
            <w:rPr>
              <w:rFonts w:asciiTheme="minorHAnsi" w:hAnsiTheme="minorHAnsi"/>
              <w:sz w:val="22"/>
            </w:rPr>
            <w:fldChar w:fldCharType="end"/>
          </w:r>
        </w:p>
      </w:sdtContent>
    </w:sdt>
    <w:p w14:paraId="58446770" w14:textId="77777777" w:rsidR="00E901EC" w:rsidRPr="007D031E" w:rsidRDefault="00E901EC" w:rsidP="00301F47">
      <w:pPr>
        <w:jc w:val="both"/>
        <w:rPr>
          <w:rFonts w:asciiTheme="minorHAnsi" w:hAnsiTheme="minorHAnsi" w:cstheme="minorHAnsi"/>
          <w:sz w:val="20"/>
          <w:szCs w:val="20"/>
        </w:rPr>
      </w:pPr>
    </w:p>
    <w:p w14:paraId="5341122C" w14:textId="77777777" w:rsidR="00E901EC" w:rsidRPr="007D031E" w:rsidRDefault="00E901EC" w:rsidP="00301F47">
      <w:pPr>
        <w:jc w:val="both"/>
        <w:rPr>
          <w:rFonts w:asciiTheme="minorHAnsi" w:hAnsiTheme="minorHAnsi" w:cstheme="minorHAnsi"/>
          <w:sz w:val="20"/>
          <w:szCs w:val="20"/>
        </w:rPr>
      </w:pPr>
    </w:p>
    <w:p w14:paraId="0262FDB3" w14:textId="77777777" w:rsidR="00E901EC" w:rsidRPr="007D031E" w:rsidRDefault="00E901EC" w:rsidP="00301F47">
      <w:pPr>
        <w:jc w:val="both"/>
        <w:rPr>
          <w:rFonts w:asciiTheme="minorHAnsi" w:hAnsiTheme="minorHAnsi" w:cstheme="minorHAnsi"/>
          <w:sz w:val="20"/>
          <w:szCs w:val="20"/>
        </w:rPr>
      </w:pPr>
    </w:p>
    <w:p w14:paraId="15C0B09B" w14:textId="77777777" w:rsidR="00E901EC" w:rsidRPr="007D031E" w:rsidRDefault="00E901EC" w:rsidP="00301F47">
      <w:pPr>
        <w:jc w:val="both"/>
        <w:rPr>
          <w:rFonts w:asciiTheme="minorHAnsi" w:hAnsiTheme="minorHAnsi" w:cstheme="minorHAnsi"/>
          <w:sz w:val="20"/>
          <w:szCs w:val="20"/>
        </w:rPr>
      </w:pPr>
    </w:p>
    <w:p w14:paraId="261E1053" w14:textId="77777777" w:rsidR="009A32C1" w:rsidRDefault="009A32C1" w:rsidP="004E3CD9">
      <w:pPr>
        <w:pStyle w:val="Rubrik1"/>
      </w:pPr>
      <w:r>
        <w:br w:type="page"/>
      </w:r>
    </w:p>
    <w:p w14:paraId="14C7F00B" w14:textId="025C3306" w:rsidR="00E901EC" w:rsidRPr="00EE5BE8" w:rsidRDefault="00E901EC" w:rsidP="004E3CD9">
      <w:pPr>
        <w:pStyle w:val="Rubrik1"/>
      </w:pPr>
      <w:bookmarkStart w:id="0" w:name="_Toc193309070"/>
      <w:r w:rsidRPr="00EE5BE8">
        <w:lastRenderedPageBreak/>
        <w:t>OM FÖRENINGEN</w:t>
      </w:r>
      <w:bookmarkEnd w:id="0"/>
    </w:p>
    <w:p w14:paraId="031C09C2" w14:textId="35ADB6EA" w:rsidR="00DC5EB9" w:rsidRPr="00EE5BE8" w:rsidRDefault="00DC5EB9" w:rsidP="004373DF">
      <w:pPr>
        <w:pStyle w:val="Rubrik2"/>
      </w:pPr>
      <w:bookmarkStart w:id="1" w:name="_Toc193309071"/>
      <w:r w:rsidRPr="00EE5BE8">
        <w:t>1</w:t>
      </w:r>
      <w:r w:rsidR="00DA01C7">
        <w:t xml:space="preserve"> </w:t>
      </w:r>
      <w:r w:rsidRPr="00EE5BE8">
        <w:t>§ Föreningsnamn och säte</w:t>
      </w:r>
      <w:bookmarkEnd w:id="1"/>
      <w:r w:rsidRPr="00EE5BE8">
        <w:t xml:space="preserve">  </w:t>
      </w:r>
    </w:p>
    <w:p w14:paraId="3428501B" w14:textId="31CF91E0"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Föreningens namn är Bostadsrättsföreningen </w:t>
      </w:r>
      <w:r w:rsidR="0028632B" w:rsidRPr="007D031E">
        <w:rPr>
          <w:rFonts w:asciiTheme="minorHAnsi" w:hAnsiTheme="minorHAnsi" w:cstheme="minorHAnsi"/>
          <w:sz w:val="20"/>
          <w:szCs w:val="20"/>
        </w:rPr>
        <w:t>Ättegrenen</w:t>
      </w:r>
      <w:r w:rsidR="00301F47">
        <w:rPr>
          <w:rFonts w:asciiTheme="minorHAnsi" w:hAnsiTheme="minorHAnsi" w:cstheme="minorHAnsi"/>
          <w:sz w:val="20"/>
          <w:szCs w:val="20"/>
        </w:rPr>
        <w:t xml:space="preserve"> </w:t>
      </w:r>
      <w:r w:rsidR="0028632B" w:rsidRPr="007D031E">
        <w:rPr>
          <w:rFonts w:asciiTheme="minorHAnsi" w:hAnsiTheme="minorHAnsi" w:cstheme="minorHAnsi"/>
          <w:sz w:val="20"/>
          <w:szCs w:val="20"/>
        </w:rPr>
        <w:t>2</w:t>
      </w:r>
      <w:r w:rsidRPr="007D031E">
        <w:rPr>
          <w:rFonts w:asciiTheme="minorHAnsi" w:hAnsiTheme="minorHAnsi" w:cstheme="minorHAnsi"/>
          <w:sz w:val="20"/>
          <w:szCs w:val="20"/>
        </w:rPr>
        <w:t xml:space="preserve">. Styrelsen har sitt säte i </w:t>
      </w:r>
      <w:r w:rsidR="00301F47" w:rsidRPr="00301F47">
        <w:rPr>
          <w:rFonts w:asciiTheme="minorHAnsi" w:hAnsiTheme="minorHAnsi" w:cstheme="minorHAnsi"/>
          <w:sz w:val="20"/>
          <w:szCs w:val="20"/>
        </w:rPr>
        <w:t>Älvsjö, Stockholms kommun</w:t>
      </w:r>
      <w:r w:rsidRPr="007D031E">
        <w:rPr>
          <w:rFonts w:asciiTheme="minorHAnsi" w:hAnsiTheme="minorHAnsi" w:cstheme="minorHAnsi"/>
          <w:sz w:val="20"/>
          <w:szCs w:val="20"/>
        </w:rPr>
        <w:t>.</w:t>
      </w:r>
    </w:p>
    <w:p w14:paraId="07508A09" w14:textId="46794736" w:rsidR="00DC5EB9" w:rsidRPr="00DC5EB9" w:rsidRDefault="00DC5EB9" w:rsidP="004373DF">
      <w:pPr>
        <w:pStyle w:val="Rubrik2"/>
      </w:pPr>
      <w:bookmarkStart w:id="2" w:name="_Toc193309072"/>
      <w:r w:rsidRPr="00DC5EB9">
        <w:t>2</w:t>
      </w:r>
      <w:r w:rsidR="00DA01C7">
        <w:t xml:space="preserve"> </w:t>
      </w:r>
      <w:r w:rsidRPr="00DC5EB9">
        <w:t>§ Föreningens ändamål</w:t>
      </w:r>
      <w:bookmarkEnd w:id="2"/>
      <w:r w:rsidRPr="00DC5EB9">
        <w:t xml:space="preserve"> </w:t>
      </w:r>
    </w:p>
    <w:p w14:paraId="3E7A4851" w14:textId="5BC3A402" w:rsidR="002C52FA"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Föreningens ändamål är att främja medlemmarnas ekonomiska intressen genom att i föreningens hus upplåta bostäder för permanent boende samt lokaler åt medlemmarna för nyttjande utan tidsbegränsning. </w:t>
      </w:r>
    </w:p>
    <w:p w14:paraId="645BF362" w14:textId="380A3498" w:rsidR="002C52FA" w:rsidRPr="007D031E" w:rsidRDefault="002C52FA"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Föreningen ska i sin verksamhet verka för hållbar utveckling och främja en hälsosam och god miljö exempelvis avseende energi, inom</w:t>
      </w:r>
      <w:r w:rsidR="00E76D7F">
        <w:rPr>
          <w:rFonts w:asciiTheme="minorHAnsi" w:hAnsiTheme="minorHAnsi" w:cstheme="minorHAnsi"/>
          <w:sz w:val="20"/>
          <w:szCs w:val="20"/>
        </w:rPr>
        <w:t>/utom</w:t>
      </w:r>
      <w:r w:rsidRPr="007D031E">
        <w:rPr>
          <w:rFonts w:asciiTheme="minorHAnsi" w:hAnsiTheme="minorHAnsi" w:cstheme="minorHAnsi"/>
          <w:sz w:val="20"/>
          <w:szCs w:val="20"/>
        </w:rPr>
        <w:t>husmiljö, materialval och avfallshantering.</w:t>
      </w:r>
    </w:p>
    <w:p w14:paraId="59F7C7B9" w14:textId="2459E59C" w:rsidR="00E901EC" w:rsidRDefault="002C52FA"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Bostadsrätt är den rätt i föreningen som en</w:t>
      </w:r>
      <w:r w:rsidR="007D031E">
        <w:rPr>
          <w:rFonts w:asciiTheme="minorHAnsi" w:hAnsiTheme="minorHAnsi" w:cstheme="minorHAnsi"/>
          <w:sz w:val="20"/>
          <w:szCs w:val="20"/>
        </w:rPr>
        <w:t xml:space="preserve"> </w:t>
      </w:r>
      <w:r w:rsidRPr="007D031E">
        <w:rPr>
          <w:rFonts w:asciiTheme="minorHAnsi" w:hAnsiTheme="minorHAnsi" w:cstheme="minorHAnsi"/>
          <w:sz w:val="20"/>
          <w:szCs w:val="20"/>
        </w:rPr>
        <w:t>medlem har på grund av upplåtelsen. Medlem som</w:t>
      </w:r>
      <w:r w:rsidR="007D031E">
        <w:rPr>
          <w:rFonts w:asciiTheme="minorHAnsi" w:hAnsiTheme="minorHAnsi" w:cstheme="minorHAnsi"/>
          <w:sz w:val="20"/>
          <w:szCs w:val="20"/>
        </w:rPr>
        <w:t xml:space="preserve"> </w:t>
      </w:r>
      <w:r w:rsidRPr="007D031E">
        <w:rPr>
          <w:rFonts w:asciiTheme="minorHAnsi" w:hAnsiTheme="minorHAnsi" w:cstheme="minorHAnsi"/>
          <w:sz w:val="20"/>
          <w:szCs w:val="20"/>
        </w:rPr>
        <w:t xml:space="preserve">innehar bostadsrätt kallas bostadsrättshavare </w:t>
      </w:r>
      <w:r w:rsidR="00E901EC" w:rsidRPr="007D031E">
        <w:rPr>
          <w:rFonts w:asciiTheme="minorHAnsi" w:hAnsiTheme="minorHAnsi" w:cstheme="minorHAnsi"/>
          <w:sz w:val="20"/>
          <w:szCs w:val="20"/>
        </w:rPr>
        <w:t>Medlem som innehar bostadsrätt kallas bostadsrättshavare.</w:t>
      </w:r>
    </w:p>
    <w:p w14:paraId="223F18BD" w14:textId="72873120" w:rsidR="00DC5EB9" w:rsidRPr="00DA01C7" w:rsidRDefault="00DA01C7" w:rsidP="004E3CD9">
      <w:pPr>
        <w:pStyle w:val="Rubrik1"/>
        <w:rPr>
          <w:sz w:val="20"/>
          <w:szCs w:val="20"/>
        </w:rPr>
      </w:pPr>
      <w:bookmarkStart w:id="3" w:name="_Toc193309073"/>
      <w:r w:rsidRPr="00DA01C7">
        <w:t>MEDLEMSKAP</w:t>
      </w:r>
      <w:bookmarkEnd w:id="3"/>
    </w:p>
    <w:p w14:paraId="20524B96" w14:textId="00545C29" w:rsidR="009D216E" w:rsidRPr="00DA01C7" w:rsidRDefault="00DC5EB9" w:rsidP="004373DF">
      <w:pPr>
        <w:pStyle w:val="Rubrik2"/>
      </w:pPr>
      <w:bookmarkStart w:id="4" w:name="_Toc193309074"/>
      <w:r w:rsidRPr="00DA01C7">
        <w:t xml:space="preserve">3 § </w:t>
      </w:r>
      <w:r w:rsidR="00EE5BE8" w:rsidRPr="00DA01C7">
        <w:t>A</w:t>
      </w:r>
      <w:r w:rsidR="009D216E" w:rsidRPr="00DA01C7">
        <w:t>nsökan om medlemskap</w:t>
      </w:r>
      <w:bookmarkEnd w:id="4"/>
      <w:r w:rsidR="009D216E" w:rsidRPr="00DA01C7">
        <w:t xml:space="preserve"> </w:t>
      </w:r>
    </w:p>
    <w:p w14:paraId="62CAF760" w14:textId="77777777" w:rsidR="009D216E" w:rsidRPr="007D031E" w:rsidRDefault="009D216E" w:rsidP="009D216E">
      <w:pPr>
        <w:spacing w:after="120"/>
        <w:jc w:val="both"/>
        <w:rPr>
          <w:rFonts w:asciiTheme="minorHAnsi" w:hAnsiTheme="minorHAnsi" w:cstheme="minorHAnsi"/>
          <w:sz w:val="20"/>
          <w:szCs w:val="20"/>
        </w:rPr>
      </w:pPr>
      <w:r w:rsidRPr="007D031E">
        <w:rPr>
          <w:rFonts w:asciiTheme="minorHAnsi" w:hAnsiTheme="minorHAnsi" w:cstheme="minorHAnsi"/>
          <w:sz w:val="20"/>
          <w:szCs w:val="20"/>
        </w:rPr>
        <w:t>Ansökan om medlemskap i föreningen ska göras skriftligen. Styrelsen ska utan dröjsmål, normalt inom en månad från ansökningsdagen, avgöra frågan om medlemskap. Om medlemskap beviljas, ska, om styrelsen inte beslutar något annat, medlemskapet gälla från överlåtelseavtalets tillträdesdag eller, om tillträdesdagen har passerat, genast.</w:t>
      </w:r>
    </w:p>
    <w:p w14:paraId="38F855B7" w14:textId="77777777" w:rsidR="009D216E" w:rsidRPr="007D031E" w:rsidRDefault="009D216E" w:rsidP="009D216E">
      <w:pPr>
        <w:spacing w:after="120"/>
        <w:jc w:val="both"/>
        <w:rPr>
          <w:rFonts w:asciiTheme="minorHAnsi" w:hAnsiTheme="minorHAnsi" w:cstheme="minorHAnsi"/>
          <w:sz w:val="20"/>
          <w:szCs w:val="20"/>
        </w:rPr>
      </w:pPr>
      <w:r w:rsidRPr="007D031E">
        <w:rPr>
          <w:rFonts w:asciiTheme="minorHAnsi" w:hAnsiTheme="minorHAnsi" w:cstheme="minorHAnsi"/>
          <w:iCs/>
          <w:sz w:val="20"/>
          <w:szCs w:val="20"/>
        </w:rPr>
        <w:t xml:space="preserve">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w:t>
      </w:r>
      <w:r w:rsidRPr="007D031E">
        <w:rPr>
          <w:rFonts w:asciiTheme="minorHAnsi" w:hAnsiTheme="minorHAnsi" w:cstheme="minorHAnsi"/>
          <w:sz w:val="20"/>
          <w:szCs w:val="20"/>
        </w:rPr>
        <w:t>Vid upplåtelse erhålls medlemskap samtidigt med upplåtelsen.</w:t>
      </w:r>
    </w:p>
    <w:p w14:paraId="4B0AAD06" w14:textId="77777777" w:rsidR="009D216E" w:rsidRPr="007D031E" w:rsidRDefault="009D216E" w:rsidP="009D216E">
      <w:pPr>
        <w:spacing w:after="120"/>
        <w:jc w:val="both"/>
        <w:rPr>
          <w:rFonts w:asciiTheme="minorHAnsi" w:hAnsiTheme="minorHAnsi" w:cstheme="minorHAnsi"/>
          <w:sz w:val="20"/>
          <w:szCs w:val="20"/>
        </w:rPr>
      </w:pPr>
      <w:r w:rsidRPr="007D031E">
        <w:rPr>
          <w:rFonts w:asciiTheme="minorHAnsi" w:hAnsiTheme="minorHAnsi" w:cstheme="minorHAnsi"/>
          <w:sz w:val="20"/>
          <w:szCs w:val="20"/>
        </w:rPr>
        <w:t>Fråga om att bevilja medlemskap i föreningen avgörs av styrelsen. Styrelsen ska i sin prövning följa bestämmelserna i dessa stadgar och i</w:t>
      </w:r>
      <w:r>
        <w:rPr>
          <w:rFonts w:asciiTheme="minorHAnsi" w:hAnsiTheme="minorHAnsi" w:cstheme="minorHAnsi"/>
          <w:sz w:val="20"/>
          <w:szCs w:val="20"/>
        </w:rPr>
        <w:t xml:space="preserve"> </w:t>
      </w:r>
      <w:r w:rsidRPr="007D031E">
        <w:rPr>
          <w:rFonts w:asciiTheme="minorHAnsi" w:hAnsiTheme="minorHAnsi" w:cstheme="minorHAnsi"/>
          <w:sz w:val="20"/>
          <w:szCs w:val="20"/>
        </w:rPr>
        <w:t>bostadsrättslagen.</w:t>
      </w:r>
    </w:p>
    <w:p w14:paraId="22F98986" w14:textId="77777777" w:rsidR="009D216E" w:rsidRPr="007D031E" w:rsidRDefault="009D216E" w:rsidP="009D216E">
      <w:pPr>
        <w:spacing w:after="120"/>
        <w:jc w:val="both"/>
        <w:rPr>
          <w:rFonts w:asciiTheme="minorHAnsi" w:hAnsiTheme="minorHAnsi" w:cstheme="minorHAnsi"/>
          <w:sz w:val="20"/>
          <w:szCs w:val="20"/>
        </w:rPr>
      </w:pPr>
      <w:r w:rsidRPr="007D031E">
        <w:rPr>
          <w:rFonts w:asciiTheme="minorHAnsi" w:hAnsiTheme="minorHAnsi" w:cstheme="minorHAnsi"/>
          <w:sz w:val="20"/>
          <w:szCs w:val="20"/>
        </w:rPr>
        <w:t>När enbostadsrätt har övergått genom bodelning, arv, testamente, bolagsskifte eller liknande förvärv ska beviljat medlemskap gälla från dagen för styrelsens beslut.</w:t>
      </w:r>
    </w:p>
    <w:p w14:paraId="7BC726FE" w14:textId="77777777" w:rsidR="009D216E" w:rsidRPr="007D031E" w:rsidRDefault="009D216E" w:rsidP="009D216E">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Föreningen har rätt att som underlag för prövningen ta kreditupplysning på sökanden. </w:t>
      </w:r>
    </w:p>
    <w:p w14:paraId="3F876764" w14:textId="489645AA" w:rsidR="008A1FFE" w:rsidRDefault="009D216E" w:rsidP="009D216E">
      <w:pPr>
        <w:spacing w:after="120"/>
        <w:jc w:val="both"/>
        <w:rPr>
          <w:rFonts w:asciiTheme="minorHAnsi" w:hAnsiTheme="minorHAnsi" w:cstheme="minorHAnsi"/>
          <w:i/>
          <w:iCs/>
          <w:sz w:val="20"/>
          <w:szCs w:val="20"/>
        </w:rPr>
      </w:pPr>
      <w:r w:rsidRPr="009D216E">
        <w:rPr>
          <w:rFonts w:asciiTheme="minorHAnsi" w:hAnsiTheme="minorHAnsi" w:cstheme="minorHAnsi"/>
          <w:i/>
          <w:iCs/>
          <w:sz w:val="20"/>
          <w:szCs w:val="20"/>
        </w:rPr>
        <w:t>Bosättningskrav</w:t>
      </w:r>
      <w:r>
        <w:rPr>
          <w:rFonts w:asciiTheme="minorHAnsi" w:hAnsiTheme="minorHAnsi" w:cstheme="minorHAnsi"/>
          <w:i/>
          <w:iCs/>
          <w:sz w:val="20"/>
          <w:szCs w:val="20"/>
        </w:rPr>
        <w:t xml:space="preserve"> </w:t>
      </w:r>
    </w:p>
    <w:p w14:paraId="4B9C622B" w14:textId="0C193EB5" w:rsidR="009D216E" w:rsidRPr="007D031E" w:rsidRDefault="009D216E" w:rsidP="009D216E">
      <w:pPr>
        <w:spacing w:after="120"/>
        <w:jc w:val="both"/>
        <w:rPr>
          <w:rFonts w:asciiTheme="minorHAnsi" w:hAnsiTheme="minorHAnsi" w:cstheme="minorHAnsi"/>
          <w:sz w:val="20"/>
          <w:szCs w:val="20"/>
        </w:rPr>
      </w:pPr>
      <w:r w:rsidRPr="007D031E">
        <w:rPr>
          <w:rFonts w:asciiTheme="minorHAnsi" w:hAnsiTheme="minorHAnsi" w:cstheme="minorHAnsi"/>
          <w:sz w:val="20"/>
          <w:szCs w:val="20"/>
        </w:rPr>
        <w:t>Om förvärvaren för egen del inte ska bosätta sig i bostadsrättslägenheten har föreningen rätt att vägra medlemskap.</w:t>
      </w:r>
    </w:p>
    <w:p w14:paraId="0CC5F97D" w14:textId="4413F25C" w:rsidR="00E901EC" w:rsidRPr="00DA01C7" w:rsidRDefault="009D216E" w:rsidP="004373DF">
      <w:pPr>
        <w:pStyle w:val="Rubrik2"/>
      </w:pPr>
      <w:bookmarkStart w:id="5" w:name="_Toc193309075"/>
      <w:r w:rsidRPr="00DA01C7">
        <w:t>4</w:t>
      </w:r>
      <w:r w:rsidR="00DA01C7">
        <w:t xml:space="preserve"> </w:t>
      </w:r>
      <w:r w:rsidRPr="00DA01C7">
        <w:t xml:space="preserve">§ Rätt till </w:t>
      </w:r>
      <w:r w:rsidR="00E901EC" w:rsidRPr="00DA01C7">
        <w:t>Medlemskap</w:t>
      </w:r>
      <w:bookmarkEnd w:id="5"/>
      <w:r w:rsidR="00E901EC" w:rsidRPr="00DA01C7">
        <w:t xml:space="preserve"> </w:t>
      </w:r>
    </w:p>
    <w:p w14:paraId="15BD4B15" w14:textId="307214B7" w:rsidR="002C52FA"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En ny innehavare får utöva bostadsrätten och flytta in i lägenheten endast om </w:t>
      </w:r>
      <w:r w:rsidR="00EA13EE">
        <w:rPr>
          <w:rFonts w:asciiTheme="minorHAnsi" w:hAnsiTheme="minorHAnsi" w:cstheme="minorHAnsi"/>
          <w:sz w:val="20"/>
          <w:szCs w:val="20"/>
        </w:rPr>
        <w:t>hen</w:t>
      </w:r>
      <w:r w:rsidRPr="007D031E">
        <w:rPr>
          <w:rFonts w:asciiTheme="minorHAnsi" w:hAnsiTheme="minorHAnsi" w:cstheme="minorHAnsi"/>
          <w:sz w:val="20"/>
          <w:szCs w:val="20"/>
        </w:rPr>
        <w:t xml:space="preserve"> antagits till medlem i föreningen.</w:t>
      </w:r>
    </w:p>
    <w:p w14:paraId="5887E052" w14:textId="16017088" w:rsidR="00190EEF" w:rsidRPr="007D031E" w:rsidRDefault="00190EEF" w:rsidP="00301F47">
      <w:pPr>
        <w:spacing w:after="120"/>
        <w:jc w:val="both"/>
        <w:rPr>
          <w:rFonts w:asciiTheme="minorHAnsi" w:hAnsiTheme="minorHAnsi" w:cstheme="minorHAnsi"/>
          <w:iCs/>
          <w:sz w:val="20"/>
          <w:szCs w:val="20"/>
        </w:rPr>
      </w:pPr>
      <w:r w:rsidRPr="007D031E">
        <w:rPr>
          <w:rFonts w:asciiTheme="minorHAnsi" w:hAnsiTheme="minorHAnsi" w:cstheme="minorHAnsi"/>
          <w:iCs/>
          <w:sz w:val="20"/>
          <w:szCs w:val="20"/>
        </w:rPr>
        <w:t xml:space="preserve">En medlem som upphör att vara bostadsrättshavare ska anses ha utträtt ur föreningen, om inte styrelsen medger att </w:t>
      </w:r>
      <w:r w:rsidR="00EA13EE">
        <w:rPr>
          <w:rFonts w:asciiTheme="minorHAnsi" w:hAnsiTheme="minorHAnsi" w:cstheme="minorHAnsi"/>
          <w:iCs/>
          <w:sz w:val="20"/>
          <w:szCs w:val="20"/>
        </w:rPr>
        <w:t>hen</w:t>
      </w:r>
      <w:r w:rsidRPr="007D031E">
        <w:rPr>
          <w:rFonts w:asciiTheme="minorHAnsi" w:hAnsiTheme="minorHAnsi" w:cstheme="minorHAnsi"/>
          <w:iCs/>
          <w:sz w:val="20"/>
          <w:szCs w:val="20"/>
        </w:rPr>
        <w:t xml:space="preserve"> får stå kvar som medlem.</w:t>
      </w:r>
    </w:p>
    <w:p w14:paraId="6770BE64" w14:textId="3B190455" w:rsidR="00696BF9" w:rsidRPr="007D031E" w:rsidRDefault="00696BF9"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Medlemskap får heller inte vägras någon på diskriminerande grund som följer av lag.</w:t>
      </w:r>
    </w:p>
    <w:p w14:paraId="44E66A3C" w14:textId="47459195" w:rsidR="00E901EC" w:rsidRPr="00DA01C7" w:rsidRDefault="00DA01C7" w:rsidP="004373DF">
      <w:pPr>
        <w:pStyle w:val="Rubrik2"/>
      </w:pPr>
      <w:bookmarkStart w:id="6" w:name="_Toc193309076"/>
      <w:r w:rsidRPr="00DA01C7">
        <w:t xml:space="preserve">5 </w:t>
      </w:r>
      <w:r w:rsidR="00E901EC" w:rsidRPr="00DA01C7">
        <w:t>§</w:t>
      </w:r>
      <w:r w:rsidRPr="00DA01C7">
        <w:t xml:space="preserve"> </w:t>
      </w:r>
      <w:r w:rsidR="00E901EC" w:rsidRPr="00DA01C7">
        <w:t>Medlemskapsprövning - juridisk person</w:t>
      </w:r>
      <w:bookmarkEnd w:id="6"/>
    </w:p>
    <w:p w14:paraId="651CF9CE" w14:textId="77777777" w:rsidR="00330384" w:rsidRPr="007D031E" w:rsidRDefault="00330384"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Juridisk person som förvärvat bostadsrätt till en bostadslägenhet, som inte är avsedd för fritidsändamål, får nekas medlemskap i föreningen.</w:t>
      </w:r>
    </w:p>
    <w:p w14:paraId="433F0CE5" w14:textId="77777777" w:rsidR="00696BF9" w:rsidRPr="007D031E" w:rsidRDefault="00330384"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En juridisk person som är medlem i föreningen får inte utan samtycke av styrelsen genom överlåtelse förvärva ytterligare bostadsrätt till en bostadslägenhet.</w:t>
      </w:r>
    </w:p>
    <w:p w14:paraId="48C985C0" w14:textId="3B2AFA08" w:rsidR="00696BF9" w:rsidRPr="007D031E" w:rsidRDefault="00696BF9"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En kommun eller region som har förvärvat bostadsrätt till en bostadslägenhet får inte nekas medlemskap i föreningen.</w:t>
      </w:r>
    </w:p>
    <w:p w14:paraId="24C0A8F2" w14:textId="03E39EA4" w:rsidR="00E901EC" w:rsidRPr="007D031E" w:rsidRDefault="00E901EC" w:rsidP="004373DF">
      <w:pPr>
        <w:pStyle w:val="Rubrik2"/>
      </w:pPr>
      <w:bookmarkStart w:id="7" w:name="_Toc193309077"/>
      <w:r w:rsidRPr="00DA01C7">
        <w:t xml:space="preserve">§ </w:t>
      </w:r>
      <w:r w:rsidR="009D216E" w:rsidRPr="00DA01C7">
        <w:t>6</w:t>
      </w:r>
      <w:r w:rsidRPr="00DA01C7">
        <w:t xml:space="preserve"> Medlemskapsprövning - fysisk person</w:t>
      </w:r>
      <w:bookmarkEnd w:id="7"/>
    </w:p>
    <w:p w14:paraId="0991C1B7" w14:textId="21BAFC2E" w:rsidR="00696BF9" w:rsidRPr="007D031E" w:rsidRDefault="00696BF9"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Om en fysisk person som förvärvat bostadsrätt till</w:t>
      </w:r>
      <w:r w:rsidR="007D031E">
        <w:rPr>
          <w:rFonts w:asciiTheme="minorHAnsi" w:hAnsiTheme="minorHAnsi" w:cstheme="minorHAnsi"/>
          <w:sz w:val="20"/>
          <w:szCs w:val="20"/>
        </w:rPr>
        <w:t xml:space="preserve"> </w:t>
      </w:r>
      <w:r w:rsidRPr="007D031E">
        <w:rPr>
          <w:rFonts w:asciiTheme="minorHAnsi" w:hAnsiTheme="minorHAnsi" w:cstheme="minorHAnsi"/>
          <w:sz w:val="20"/>
          <w:szCs w:val="20"/>
        </w:rPr>
        <w:t>en bostadslägenhet inte har för avsikt att bosätta</w:t>
      </w:r>
      <w:r w:rsidR="007D031E">
        <w:rPr>
          <w:rFonts w:asciiTheme="minorHAnsi" w:hAnsiTheme="minorHAnsi" w:cstheme="minorHAnsi"/>
          <w:sz w:val="20"/>
          <w:szCs w:val="20"/>
        </w:rPr>
        <w:t xml:space="preserve"> </w:t>
      </w:r>
      <w:r w:rsidRPr="007D031E">
        <w:rPr>
          <w:rFonts w:asciiTheme="minorHAnsi" w:hAnsiTheme="minorHAnsi" w:cstheme="minorHAnsi"/>
          <w:sz w:val="20"/>
          <w:szCs w:val="20"/>
        </w:rPr>
        <w:t>sig permanent i lägenheten har föreningen rätt att</w:t>
      </w:r>
      <w:r w:rsidR="007D031E">
        <w:rPr>
          <w:rFonts w:asciiTheme="minorHAnsi" w:hAnsiTheme="minorHAnsi" w:cstheme="minorHAnsi"/>
          <w:sz w:val="20"/>
          <w:szCs w:val="20"/>
        </w:rPr>
        <w:t xml:space="preserve"> </w:t>
      </w:r>
      <w:r w:rsidRPr="007D031E">
        <w:rPr>
          <w:rFonts w:asciiTheme="minorHAnsi" w:hAnsiTheme="minorHAnsi" w:cstheme="minorHAnsi"/>
          <w:sz w:val="20"/>
          <w:szCs w:val="20"/>
        </w:rPr>
        <w:t>neka medlemskap.</w:t>
      </w:r>
      <w:r w:rsidR="007D031E">
        <w:rPr>
          <w:rFonts w:asciiTheme="minorHAnsi" w:hAnsiTheme="minorHAnsi" w:cstheme="minorHAnsi"/>
          <w:sz w:val="20"/>
          <w:szCs w:val="20"/>
        </w:rPr>
        <w:t xml:space="preserve"> </w:t>
      </w:r>
    </w:p>
    <w:p w14:paraId="3578B057" w14:textId="23FAF422" w:rsidR="00E901EC" w:rsidRDefault="00696BF9"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Om en bostadsrätt har övergått till bostadsrättshavarens make eller maka får maken eller makan inte nekas medlemskap. Detsamma gäller när en bostadsrätt till en bostadslägenhet övergått till någon annan närstående person som varaktigt sammanbodde med bostadsrättshavaren.</w:t>
      </w:r>
    </w:p>
    <w:p w14:paraId="14D3BA2A" w14:textId="656A9F97" w:rsidR="00E901EC" w:rsidRPr="00DA01C7" w:rsidRDefault="00DA01C7" w:rsidP="004373DF">
      <w:pPr>
        <w:pStyle w:val="Rubrik2"/>
      </w:pPr>
      <w:bookmarkStart w:id="8" w:name="_Toc193309078"/>
      <w:r w:rsidRPr="00DA01C7">
        <w:t xml:space="preserve">7 </w:t>
      </w:r>
      <w:r w:rsidR="00E901EC" w:rsidRPr="00DA01C7">
        <w:t>§</w:t>
      </w:r>
      <w:r>
        <w:t xml:space="preserve"> </w:t>
      </w:r>
      <w:r w:rsidR="00E901EC" w:rsidRPr="00DA01C7">
        <w:t>Andelsägande</w:t>
      </w:r>
      <w:bookmarkEnd w:id="8"/>
    </w:p>
    <w:p w14:paraId="1999953B" w14:textId="47FB5889" w:rsidR="00E901EC"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Den som har förvärvat en andel i bostadsrätt får vägras medlemskap i föreningen om inte bostadsrätten efter förvärvet innehas av makar eller sådana sambor på vilka sambolagen tillämpas.</w:t>
      </w:r>
    </w:p>
    <w:p w14:paraId="558B8509" w14:textId="77777777" w:rsidR="00DC5EB9" w:rsidRPr="00DC5EB9" w:rsidRDefault="00DC5EB9" w:rsidP="004E3CD9">
      <w:pPr>
        <w:pStyle w:val="Rubrik1"/>
      </w:pPr>
      <w:bookmarkStart w:id="9" w:name="_Toc193309079"/>
      <w:r w:rsidRPr="00DC5EB9">
        <w:t>UPPLÅTELSE, ÖVERGÅNG OCH UTÖVANDE AV BOSTADSRÄTT</w:t>
      </w:r>
      <w:bookmarkEnd w:id="9"/>
    </w:p>
    <w:p w14:paraId="647B8E12" w14:textId="4C459E58" w:rsidR="00DC5EB9" w:rsidRPr="009D216E" w:rsidRDefault="00DC5EB9" w:rsidP="004373DF">
      <w:pPr>
        <w:pStyle w:val="Rubrik2"/>
      </w:pPr>
      <w:bookmarkStart w:id="10" w:name="_Toc193309080"/>
      <w:r w:rsidRPr="009D216E">
        <w:t>8</w:t>
      </w:r>
      <w:r w:rsidR="00DA01C7">
        <w:t xml:space="preserve"> </w:t>
      </w:r>
      <w:r w:rsidRPr="009D216E">
        <w:t>§ Upplåtelse</w:t>
      </w:r>
      <w:bookmarkEnd w:id="10"/>
      <w:r w:rsidRPr="009D216E">
        <w:t xml:space="preserve"> </w:t>
      </w:r>
    </w:p>
    <w:p w14:paraId="6FECDF5B" w14:textId="77777777" w:rsidR="00DA01C7" w:rsidRDefault="00DC5EB9" w:rsidP="00DC5EB9">
      <w:pPr>
        <w:pStyle w:val="heading3"/>
        <w:spacing w:before="0" w:after="120"/>
        <w:jc w:val="both"/>
        <w:rPr>
          <w:rFonts w:asciiTheme="minorHAnsi" w:hAnsiTheme="minorHAnsi" w:cstheme="minorHAnsi"/>
          <w:bCs/>
          <w:color w:val="auto"/>
        </w:rPr>
      </w:pPr>
      <w:r w:rsidRPr="000D4B3E">
        <w:rPr>
          <w:rFonts w:asciiTheme="minorHAnsi" w:hAnsiTheme="minorHAnsi" w:cstheme="minorHAnsi"/>
          <w:bCs/>
          <w:color w:val="auto"/>
        </w:rPr>
        <w:t xml:space="preserve">Bostadsrätt upplåts skriftligen och endast till medlem i föreningen. Upplåtelsehandlingen ska skrivas under av parterna och innehålla parternas namn, den lägenhet med eventuell mark och andra utrymmen som upplåtelsen avser, ändamålet med upplåtelsen samt de belopp som ska betalas som insats, årsavgift och eventuell upplåtelseavgift. </w:t>
      </w:r>
    </w:p>
    <w:p w14:paraId="2AA90F37" w14:textId="3899660D" w:rsidR="00DA01C7" w:rsidRDefault="00DC5EB9" w:rsidP="00DC5EB9">
      <w:pPr>
        <w:pStyle w:val="heading3"/>
        <w:spacing w:before="0" w:after="120"/>
        <w:jc w:val="both"/>
        <w:rPr>
          <w:rFonts w:asciiTheme="minorHAnsi" w:hAnsiTheme="minorHAnsi" w:cstheme="minorHAnsi"/>
          <w:bCs/>
          <w:color w:val="auto"/>
        </w:rPr>
      </w:pPr>
      <w:r w:rsidRPr="000D4B3E">
        <w:rPr>
          <w:rFonts w:asciiTheme="minorHAnsi" w:hAnsiTheme="minorHAnsi" w:cstheme="minorHAnsi"/>
          <w:bCs/>
          <w:color w:val="auto"/>
        </w:rPr>
        <w:t>Om bostadsrättshavaren inte ska få tillträde till lägenheten när upplåtelseavtalet ingås, ska det också anges från vilket datum som tillträde medges.</w:t>
      </w:r>
    </w:p>
    <w:p w14:paraId="730646A4" w14:textId="1D5A9F2E" w:rsidR="00DC5EB9" w:rsidRPr="000D4B3E" w:rsidRDefault="00DC5EB9" w:rsidP="00DC5EB9">
      <w:pPr>
        <w:pStyle w:val="heading3"/>
        <w:spacing w:before="0" w:after="120"/>
        <w:jc w:val="both"/>
        <w:rPr>
          <w:rFonts w:asciiTheme="minorHAnsi" w:hAnsiTheme="minorHAnsi" w:cstheme="minorHAnsi"/>
          <w:bCs/>
          <w:color w:val="auto"/>
        </w:rPr>
      </w:pPr>
      <w:r w:rsidRPr="000D4B3E">
        <w:rPr>
          <w:rFonts w:asciiTheme="minorHAnsi" w:hAnsiTheme="minorHAnsi" w:cstheme="minorHAnsi"/>
          <w:bCs/>
          <w:color w:val="auto"/>
        </w:rPr>
        <w:lastRenderedPageBreak/>
        <w:t>En upplåtelse med bostadsrätt får endast avse hus eller del av hus</w:t>
      </w:r>
      <w:r w:rsidR="00DA01C7">
        <w:rPr>
          <w:rFonts w:asciiTheme="minorHAnsi" w:hAnsiTheme="minorHAnsi" w:cstheme="minorHAnsi"/>
          <w:bCs/>
          <w:color w:val="auto"/>
        </w:rPr>
        <w:t>.</w:t>
      </w:r>
      <w:r w:rsidRPr="000D4B3E">
        <w:rPr>
          <w:rFonts w:asciiTheme="minorHAnsi" w:hAnsiTheme="minorHAnsi" w:cstheme="minorHAnsi"/>
          <w:bCs/>
          <w:color w:val="auto"/>
        </w:rPr>
        <w:t xml:space="preserve"> En upplåtelse får dock omfatta mark som ligger i anslutning till föreningens hus, om marken ska användas som komplement till nyttjandet av huset eller del av huset.</w:t>
      </w:r>
    </w:p>
    <w:p w14:paraId="52D0F651" w14:textId="5A1072E0" w:rsidR="00DC5EB9" w:rsidRPr="009D216E" w:rsidRDefault="00DA01C7" w:rsidP="004373DF">
      <w:pPr>
        <w:pStyle w:val="Rubrik2"/>
      </w:pPr>
      <w:bookmarkStart w:id="11" w:name="_Toc193309081"/>
      <w:r w:rsidRPr="009D216E">
        <w:t xml:space="preserve">9 </w:t>
      </w:r>
      <w:r w:rsidR="00DC5EB9" w:rsidRPr="009D216E">
        <w:t>§ Överlåtelseavtal</w:t>
      </w:r>
      <w:bookmarkEnd w:id="11"/>
      <w:r w:rsidR="00DC5EB9" w:rsidRPr="009D216E">
        <w:t xml:space="preserve"> </w:t>
      </w:r>
    </w:p>
    <w:p w14:paraId="0732F118" w14:textId="77777777" w:rsidR="00DA01C7" w:rsidRDefault="00DC5EB9" w:rsidP="00DC5EB9">
      <w:pPr>
        <w:pStyle w:val="heading3"/>
        <w:spacing w:before="0" w:after="120"/>
        <w:jc w:val="both"/>
        <w:rPr>
          <w:rFonts w:asciiTheme="minorHAnsi" w:hAnsiTheme="minorHAnsi" w:cstheme="minorHAnsi"/>
          <w:bCs/>
          <w:color w:val="auto"/>
        </w:rPr>
      </w:pPr>
      <w:r w:rsidRPr="000D4B3E">
        <w:rPr>
          <w:rFonts w:asciiTheme="minorHAnsi" w:hAnsiTheme="minorHAnsi" w:cstheme="minorHAnsi"/>
          <w:bCs/>
          <w:color w:val="auto"/>
        </w:rPr>
        <w:t xml:space="preserve">Ett avtal om överlåtelse av bostadsrätt genom köp ska upprättas skriftligen och skrivas under av säljaren och köparen. </w:t>
      </w:r>
    </w:p>
    <w:p w14:paraId="1BD11694" w14:textId="77777777" w:rsidR="00DA01C7" w:rsidRDefault="00DC5EB9" w:rsidP="00DC5EB9">
      <w:pPr>
        <w:pStyle w:val="heading3"/>
        <w:spacing w:before="0" w:after="120"/>
        <w:jc w:val="both"/>
        <w:rPr>
          <w:rFonts w:asciiTheme="minorHAnsi" w:hAnsiTheme="minorHAnsi" w:cstheme="minorHAnsi"/>
          <w:bCs/>
          <w:color w:val="auto"/>
        </w:rPr>
      </w:pPr>
      <w:r w:rsidRPr="000D4B3E">
        <w:rPr>
          <w:rFonts w:asciiTheme="minorHAnsi" w:hAnsiTheme="minorHAnsi" w:cstheme="minorHAnsi"/>
          <w:bCs/>
          <w:color w:val="auto"/>
        </w:rPr>
        <w:t xml:space="preserve">Köpehandlingen ska innehålla uppgifter om den lägenhet som överlåtelsen avser samt om ett pris. Motsvarande ska gälla vid byte eller gåva. </w:t>
      </w:r>
    </w:p>
    <w:p w14:paraId="35865B44" w14:textId="24DBB590" w:rsidR="00DC5EB9" w:rsidRDefault="00DC5EB9" w:rsidP="00DC5EB9">
      <w:pPr>
        <w:pStyle w:val="heading3"/>
        <w:spacing w:before="0" w:after="120"/>
        <w:jc w:val="both"/>
        <w:rPr>
          <w:rFonts w:asciiTheme="minorHAnsi" w:hAnsiTheme="minorHAnsi" w:cstheme="minorHAnsi"/>
          <w:bCs/>
          <w:color w:val="auto"/>
        </w:rPr>
      </w:pPr>
      <w:r w:rsidRPr="000D4B3E">
        <w:rPr>
          <w:rFonts w:asciiTheme="minorHAnsi" w:hAnsiTheme="minorHAnsi" w:cstheme="minorHAnsi"/>
          <w:bCs/>
          <w:color w:val="auto"/>
        </w:rPr>
        <w:t xml:space="preserve">Överlåtelseavtalet ska lämnas till styrelsen. </w:t>
      </w:r>
    </w:p>
    <w:p w14:paraId="7E68115F" w14:textId="64256D2F" w:rsidR="00DC5EB9" w:rsidRPr="009D216E" w:rsidRDefault="00DC5EB9" w:rsidP="004373DF">
      <w:pPr>
        <w:pStyle w:val="Rubrik2"/>
      </w:pPr>
      <w:bookmarkStart w:id="12" w:name="_Toc193309082"/>
      <w:r w:rsidRPr="009D216E">
        <w:t>10</w:t>
      </w:r>
      <w:r w:rsidR="004373DF">
        <w:t xml:space="preserve"> </w:t>
      </w:r>
      <w:r w:rsidRPr="009D216E">
        <w:t>§ Juridisk persons förvärv</w:t>
      </w:r>
      <w:bookmarkEnd w:id="12"/>
      <w:r w:rsidRPr="009D216E">
        <w:t xml:space="preserve"> </w:t>
      </w:r>
    </w:p>
    <w:p w14:paraId="003FA4F7" w14:textId="77777777" w:rsidR="00DA01C7" w:rsidRDefault="00DC5EB9" w:rsidP="00DC5EB9">
      <w:pPr>
        <w:pStyle w:val="heading3"/>
        <w:spacing w:before="0" w:after="120"/>
        <w:jc w:val="both"/>
        <w:rPr>
          <w:rFonts w:asciiTheme="minorHAnsi" w:hAnsiTheme="minorHAnsi" w:cstheme="minorHAnsi"/>
          <w:bCs/>
          <w:color w:val="auto"/>
        </w:rPr>
      </w:pPr>
      <w:r w:rsidRPr="000D4B3E">
        <w:rPr>
          <w:rFonts w:asciiTheme="minorHAnsi" w:hAnsiTheme="minorHAnsi" w:cstheme="minorHAnsi"/>
          <w:bCs/>
          <w:color w:val="auto"/>
        </w:rPr>
        <w:t xml:space="preserve">En juridisk person som är medlem i föreningen får inte utan styrelsens samtycke, genom överlåtelse förvärva bostadsrätt till en bostadslägenhet som inte är avsedd för fritidsändamål. </w:t>
      </w:r>
    </w:p>
    <w:p w14:paraId="796F6943" w14:textId="697673A6" w:rsidR="00DC5EB9" w:rsidRDefault="00DC5EB9" w:rsidP="00DC5EB9">
      <w:pPr>
        <w:pStyle w:val="heading3"/>
        <w:spacing w:before="0" w:after="120"/>
        <w:jc w:val="both"/>
        <w:rPr>
          <w:rFonts w:asciiTheme="minorHAnsi" w:hAnsiTheme="minorHAnsi" w:cstheme="minorHAnsi"/>
          <w:bCs/>
          <w:color w:val="auto"/>
        </w:rPr>
      </w:pPr>
      <w:r w:rsidRPr="000D4B3E">
        <w:rPr>
          <w:rFonts w:asciiTheme="minorHAnsi" w:hAnsiTheme="minorHAnsi" w:cstheme="minorHAnsi"/>
          <w:bCs/>
          <w:color w:val="auto"/>
        </w:rPr>
        <w:t xml:space="preserve">Samtycke behövs inte om den juridiska personen är en kommun eller region eller om förvärvet sker vid exekutiv försäljning eller tvångsförsäljning enligt bostadsrättslagen om den juridiska personen har panträtt i bostadsrätten. </w:t>
      </w:r>
    </w:p>
    <w:p w14:paraId="42262401" w14:textId="0ADA9751" w:rsidR="00DC5EB9" w:rsidRPr="009D216E" w:rsidRDefault="00DC5EB9" w:rsidP="004373DF">
      <w:pPr>
        <w:pStyle w:val="Rubrik2"/>
      </w:pPr>
      <w:bookmarkStart w:id="13" w:name="_Toc193309083"/>
      <w:r w:rsidRPr="009D216E">
        <w:t>11</w:t>
      </w:r>
      <w:r w:rsidR="004373DF">
        <w:t xml:space="preserve"> </w:t>
      </w:r>
      <w:r w:rsidRPr="009D216E">
        <w:t>§ Ogiltiga överlåtelser</w:t>
      </w:r>
      <w:bookmarkEnd w:id="13"/>
      <w:r w:rsidRPr="009D216E">
        <w:t xml:space="preserve"> </w:t>
      </w:r>
    </w:p>
    <w:p w14:paraId="2503F61B" w14:textId="77777777" w:rsidR="00D02096" w:rsidRDefault="00B42C8B" w:rsidP="00B42C8B">
      <w:pPr>
        <w:pStyle w:val="heading3"/>
        <w:rPr>
          <w:rFonts w:asciiTheme="minorHAnsi" w:hAnsiTheme="minorHAnsi" w:cstheme="minorHAnsi"/>
          <w:bCs/>
          <w:color w:val="auto"/>
        </w:rPr>
      </w:pPr>
      <w:r w:rsidRPr="00B42C8B">
        <w:rPr>
          <w:rFonts w:asciiTheme="minorHAnsi" w:hAnsiTheme="minorHAnsi" w:cstheme="minorHAnsi"/>
          <w:bCs/>
        </w:rPr>
        <w:t xml:space="preserve">Överlåtelsen är ogiltig om medlemskap </w:t>
      </w:r>
      <w:r w:rsidRPr="000D4B3E">
        <w:rPr>
          <w:rFonts w:asciiTheme="minorHAnsi" w:hAnsiTheme="minorHAnsi" w:cstheme="minorHAnsi"/>
          <w:bCs/>
          <w:color w:val="auto"/>
        </w:rPr>
        <w:t>і föreningen</w:t>
      </w:r>
      <w:r w:rsidRPr="00B42C8B">
        <w:rPr>
          <w:rFonts w:asciiTheme="minorHAnsi" w:hAnsiTheme="minorHAnsi" w:cstheme="minorHAnsi"/>
          <w:bCs/>
        </w:rPr>
        <w:t xml:space="preserve"> inte beviljas.</w:t>
      </w:r>
      <w:r w:rsidR="00DC5EB9" w:rsidRPr="000D4B3E">
        <w:rPr>
          <w:rFonts w:asciiTheme="minorHAnsi" w:hAnsiTheme="minorHAnsi" w:cstheme="minorHAnsi"/>
          <w:bCs/>
          <w:color w:val="auto"/>
        </w:rPr>
        <w:t xml:space="preserve"> Om förvärvet skett vid exekutiv försäljning eller vid tvångsförsäljning enligt bostadsrättslagen och har förvärvaren i ett sådant fall inte beviljats medlemskap, ska föreningen lösa bostadsrätten mot skälig ersättning, utom i fall då en juridisk person enligt 12 § får utöva bostadsrätten utan att vara medlem. </w:t>
      </w:r>
    </w:p>
    <w:p w14:paraId="4C400D29" w14:textId="089DB3B6" w:rsidR="00DC5EB9" w:rsidRDefault="00DC5EB9" w:rsidP="00B42C8B">
      <w:pPr>
        <w:pStyle w:val="heading3"/>
        <w:rPr>
          <w:rFonts w:asciiTheme="minorHAnsi" w:hAnsiTheme="minorHAnsi" w:cstheme="minorHAnsi"/>
          <w:bCs/>
          <w:color w:val="auto"/>
        </w:rPr>
      </w:pPr>
      <w:r w:rsidRPr="000D4B3E">
        <w:rPr>
          <w:rFonts w:asciiTheme="minorHAnsi" w:hAnsiTheme="minorHAnsi" w:cstheme="minorHAnsi"/>
          <w:bCs/>
          <w:color w:val="auto"/>
        </w:rPr>
        <w:t xml:space="preserve">En överlåtelse som avses i 10 § 1 st. är ogiltig om föreskrivet samtycke inte erhålls. Om ogiltighet vid brister i formföreskrifter vid upplåtelse eller överlåtelse finns särskilda bestämmelser i bostadsrättslagen. </w:t>
      </w:r>
    </w:p>
    <w:p w14:paraId="5045ACB8" w14:textId="77777777" w:rsidR="00DC5EB9" w:rsidRPr="00B42C8B" w:rsidRDefault="00DC5EB9" w:rsidP="004373DF">
      <w:pPr>
        <w:pStyle w:val="Rubrik2"/>
      </w:pPr>
      <w:bookmarkStart w:id="14" w:name="_Toc193309084"/>
      <w:r w:rsidRPr="00B42C8B">
        <w:t>12 § Rätt att utöva bostadsrätt</w:t>
      </w:r>
      <w:bookmarkEnd w:id="14"/>
      <w:r w:rsidRPr="00B42C8B">
        <w:t xml:space="preserve"> </w:t>
      </w:r>
    </w:p>
    <w:p w14:paraId="6ED5A23C" w14:textId="35CDBDF8" w:rsidR="00123C96" w:rsidRDefault="00DC5EB9" w:rsidP="00DC5EB9">
      <w:pPr>
        <w:pStyle w:val="heading3"/>
        <w:spacing w:before="0" w:after="120"/>
        <w:jc w:val="both"/>
        <w:rPr>
          <w:rFonts w:asciiTheme="minorHAnsi" w:hAnsiTheme="minorHAnsi" w:cstheme="minorHAnsi"/>
          <w:bCs/>
          <w:color w:val="auto"/>
        </w:rPr>
      </w:pPr>
      <w:r w:rsidRPr="000D4B3E">
        <w:rPr>
          <w:rFonts w:asciiTheme="minorHAnsi" w:hAnsiTheme="minorHAnsi" w:cstheme="minorHAnsi"/>
          <w:bCs/>
          <w:color w:val="auto"/>
        </w:rPr>
        <w:t xml:space="preserve">När en bostadsrätt har överlåtits från en bostadsrättshavare till ny innehavare, får den nye innehavaren utöva bostadsrätten endast om </w:t>
      </w:r>
      <w:r w:rsidR="00EA13EE">
        <w:rPr>
          <w:rFonts w:asciiTheme="minorHAnsi" w:hAnsiTheme="minorHAnsi" w:cstheme="minorHAnsi"/>
          <w:bCs/>
          <w:color w:val="auto"/>
        </w:rPr>
        <w:t>hen</w:t>
      </w:r>
      <w:r w:rsidRPr="000D4B3E">
        <w:rPr>
          <w:rFonts w:asciiTheme="minorHAnsi" w:hAnsiTheme="minorHAnsi" w:cstheme="minorHAnsi"/>
          <w:bCs/>
          <w:color w:val="auto"/>
        </w:rPr>
        <w:t xml:space="preserve"> beviljats medlemskap i föreningen. </w:t>
      </w:r>
    </w:p>
    <w:p w14:paraId="4FAD256C" w14:textId="77777777" w:rsidR="00123C96" w:rsidRPr="00123C96" w:rsidRDefault="00DC5EB9" w:rsidP="00DC5EB9">
      <w:pPr>
        <w:pStyle w:val="heading3"/>
        <w:spacing w:before="0" w:after="120"/>
        <w:jc w:val="both"/>
        <w:rPr>
          <w:rFonts w:asciiTheme="minorHAnsi" w:hAnsiTheme="minorHAnsi" w:cstheme="minorHAnsi"/>
          <w:bCs/>
          <w:i/>
          <w:iCs/>
          <w:color w:val="auto"/>
        </w:rPr>
      </w:pPr>
      <w:r w:rsidRPr="00123C96">
        <w:rPr>
          <w:rFonts w:asciiTheme="minorHAnsi" w:hAnsiTheme="minorHAnsi" w:cstheme="minorHAnsi"/>
          <w:bCs/>
          <w:i/>
          <w:iCs/>
          <w:color w:val="auto"/>
        </w:rPr>
        <w:t>Panträttshavares förvärv</w:t>
      </w:r>
    </w:p>
    <w:p w14:paraId="19DB71EA" w14:textId="14BDC7F8" w:rsidR="004373DF" w:rsidRDefault="00DC5EB9" w:rsidP="00DC5EB9">
      <w:pPr>
        <w:pStyle w:val="heading3"/>
        <w:spacing w:before="0" w:after="120"/>
        <w:jc w:val="both"/>
        <w:rPr>
          <w:rFonts w:asciiTheme="minorHAnsi" w:hAnsiTheme="minorHAnsi" w:cstheme="minorHAnsi"/>
          <w:bCs/>
          <w:color w:val="auto"/>
        </w:rPr>
      </w:pPr>
      <w:r w:rsidRPr="000D4B3E">
        <w:rPr>
          <w:rFonts w:asciiTheme="minorHAnsi" w:hAnsiTheme="minorHAnsi" w:cstheme="minorHAnsi"/>
          <w:bCs/>
          <w:color w:val="auto"/>
        </w:rPr>
        <w:t xml:space="preserve"> En juridisk person får dock utöva bostadsrätten utan att vara medlem i föreningen, om den juridiska personen har förvärvat bostadsrätten vid exekutiv försäljning eller vid tvångsförsäljning enligt bostadsrättslagen och då hade panträtt i bostadsrätten. </w:t>
      </w:r>
    </w:p>
    <w:p w14:paraId="1BFFEBFB" w14:textId="16280F30" w:rsidR="00DC5EB9" w:rsidRDefault="00DC5EB9" w:rsidP="00DC5EB9">
      <w:pPr>
        <w:pStyle w:val="heading3"/>
        <w:spacing w:before="0" w:after="120"/>
        <w:jc w:val="both"/>
        <w:rPr>
          <w:rFonts w:asciiTheme="minorHAnsi" w:hAnsiTheme="minorHAnsi" w:cstheme="minorHAnsi"/>
          <w:bCs/>
          <w:color w:val="auto"/>
        </w:rPr>
      </w:pPr>
      <w:r w:rsidRPr="000D4B3E">
        <w:rPr>
          <w:rFonts w:asciiTheme="minorHAnsi" w:hAnsiTheme="minorHAnsi" w:cstheme="minorHAnsi"/>
          <w:bCs/>
          <w:color w:val="auto"/>
        </w:rPr>
        <w:t>Tre år efter förvärvet får föreningen uppmana den juridiska personen att inom sex månader från uppmaningen visa att någon som</w:t>
      </w:r>
      <w:r>
        <w:rPr>
          <w:rFonts w:asciiTheme="minorHAnsi" w:hAnsiTheme="minorHAnsi" w:cstheme="minorHAnsi"/>
          <w:bCs/>
          <w:color w:val="auto"/>
        </w:rPr>
        <w:t xml:space="preserve"> </w:t>
      </w:r>
      <w:r w:rsidRPr="001519EC">
        <w:rPr>
          <w:rFonts w:asciiTheme="minorHAnsi" w:hAnsiTheme="minorHAnsi" w:cstheme="minorHAnsi"/>
          <w:bCs/>
          <w:color w:val="auto"/>
        </w:rPr>
        <w:t xml:space="preserve">inte får vägras inträde i </w:t>
      </w:r>
      <w:r w:rsidRPr="001519EC">
        <w:rPr>
          <w:rFonts w:asciiTheme="minorHAnsi" w:hAnsiTheme="minorHAnsi" w:cstheme="minorHAnsi"/>
          <w:bCs/>
          <w:color w:val="auto"/>
        </w:rPr>
        <w:t xml:space="preserve">föreningen har förvärvat bostadsrätten och sökt medlemskap. Om uppmaningen inte följs, får bostadsrätten tvångsförsäljas enligt bostadsrättslagen för den juridiska personens räkning. </w:t>
      </w:r>
    </w:p>
    <w:p w14:paraId="440CCD8E" w14:textId="77777777" w:rsidR="00DC5EB9" w:rsidRPr="001519EC" w:rsidRDefault="00DC5EB9" w:rsidP="00DC5EB9">
      <w:pPr>
        <w:pStyle w:val="heading3"/>
        <w:spacing w:before="0" w:after="120"/>
        <w:jc w:val="both"/>
        <w:rPr>
          <w:rFonts w:asciiTheme="minorHAnsi" w:hAnsiTheme="minorHAnsi" w:cstheme="minorHAnsi"/>
          <w:bCs/>
          <w:i/>
          <w:iCs/>
          <w:color w:val="auto"/>
        </w:rPr>
      </w:pPr>
      <w:r w:rsidRPr="001519EC">
        <w:rPr>
          <w:rFonts w:asciiTheme="minorHAnsi" w:hAnsiTheme="minorHAnsi" w:cstheme="minorHAnsi"/>
          <w:bCs/>
          <w:i/>
          <w:iCs/>
          <w:color w:val="auto"/>
        </w:rPr>
        <w:t xml:space="preserve">Dödsbos utövande av bostadsrätten </w:t>
      </w:r>
    </w:p>
    <w:p w14:paraId="35FBDDA9" w14:textId="77777777" w:rsidR="004373DF" w:rsidRDefault="00DC5EB9" w:rsidP="00DC5EB9">
      <w:pPr>
        <w:pStyle w:val="heading3"/>
        <w:spacing w:before="0" w:after="120"/>
        <w:jc w:val="both"/>
        <w:rPr>
          <w:rFonts w:asciiTheme="minorHAnsi" w:hAnsiTheme="minorHAnsi" w:cstheme="minorHAnsi"/>
          <w:bCs/>
          <w:color w:val="auto"/>
        </w:rPr>
      </w:pPr>
      <w:r w:rsidRPr="001519EC">
        <w:rPr>
          <w:rFonts w:asciiTheme="minorHAnsi" w:hAnsiTheme="minorHAnsi" w:cstheme="minorHAnsi"/>
          <w:bCs/>
          <w:color w:val="auto"/>
        </w:rPr>
        <w:t>Ett dödsbo efter en avliden bostadsrättshavare får utöva bostadsrätten även om dödsboet inte är medlem i föreningen. Tre år efter dödsfallet får föreningen dock uppmana dödsboet att inom sex månader från uppmaningen visa att bostadsrätten har ingått i bodelning eller arvskifte med anledning av bostadsrättshavarens död eller att någon som inte får vägras inträde i föreningen har förvärvat bostadsrätten och sökt medlemskap.</w:t>
      </w:r>
    </w:p>
    <w:p w14:paraId="3A36A477" w14:textId="1A737988" w:rsidR="00DC5EB9" w:rsidRDefault="00DC5EB9" w:rsidP="00DC5EB9">
      <w:pPr>
        <w:pStyle w:val="heading3"/>
        <w:spacing w:before="0" w:after="120"/>
        <w:jc w:val="both"/>
        <w:rPr>
          <w:rFonts w:asciiTheme="minorHAnsi" w:hAnsiTheme="minorHAnsi" w:cstheme="minorHAnsi"/>
          <w:bCs/>
          <w:color w:val="auto"/>
        </w:rPr>
      </w:pPr>
      <w:r w:rsidRPr="001519EC">
        <w:rPr>
          <w:rFonts w:asciiTheme="minorHAnsi" w:hAnsiTheme="minorHAnsi" w:cstheme="minorHAnsi"/>
          <w:bCs/>
          <w:color w:val="auto"/>
        </w:rPr>
        <w:t xml:space="preserve">Om uppmaningen inte följs, får bostadsrätten tvångsförsäljas enligt bostadsrättslagen för dödsboets räkning. </w:t>
      </w:r>
    </w:p>
    <w:p w14:paraId="5D5047F0" w14:textId="3D759D6F" w:rsidR="00DC5EB9" w:rsidRPr="009D216E" w:rsidRDefault="00DC5EB9" w:rsidP="004373DF">
      <w:pPr>
        <w:pStyle w:val="Rubrik2"/>
      </w:pPr>
      <w:bookmarkStart w:id="15" w:name="_Toc193309085"/>
      <w:r w:rsidRPr="009D216E">
        <w:t>13</w:t>
      </w:r>
      <w:r w:rsidR="004373DF">
        <w:t xml:space="preserve"> </w:t>
      </w:r>
      <w:r w:rsidRPr="009D216E">
        <w:t>§ Bodelning, arv, testamente m.m.</w:t>
      </w:r>
      <w:bookmarkEnd w:id="15"/>
      <w:r w:rsidRPr="009D216E">
        <w:t xml:space="preserve"> </w:t>
      </w:r>
    </w:p>
    <w:p w14:paraId="431DD219" w14:textId="77777777" w:rsidR="00123C96" w:rsidRDefault="00DC5EB9" w:rsidP="00DC5EB9">
      <w:pPr>
        <w:pStyle w:val="heading3"/>
        <w:spacing w:before="0" w:after="120"/>
        <w:jc w:val="both"/>
        <w:rPr>
          <w:rFonts w:asciiTheme="minorHAnsi" w:hAnsiTheme="minorHAnsi" w:cstheme="minorHAnsi"/>
          <w:bCs/>
          <w:color w:val="auto"/>
        </w:rPr>
      </w:pPr>
      <w:r w:rsidRPr="001519EC">
        <w:rPr>
          <w:rFonts w:asciiTheme="minorHAnsi" w:hAnsiTheme="minorHAnsi" w:cstheme="minorHAnsi"/>
          <w:bCs/>
          <w:color w:val="auto"/>
        </w:rPr>
        <w:t>Om en bostadsrätt övergått genom bodelning, arv, testamente, bolagsskifte eller liknande förvärv och förvärvaren inte antagits till medlem, får föreningen uppmana innehavaren att inom sex månader från uppmaningen visa att någon som inte får vägras inträde i föreningen, förvärvat bostadsrätten och sökt medlemskap.</w:t>
      </w:r>
    </w:p>
    <w:p w14:paraId="6BE4B2CD" w14:textId="6A11EDEF" w:rsidR="00DC5EB9" w:rsidRDefault="00B42C8B" w:rsidP="00DC5EB9">
      <w:pPr>
        <w:pStyle w:val="heading3"/>
        <w:spacing w:before="0" w:after="120"/>
        <w:jc w:val="both"/>
        <w:rPr>
          <w:rFonts w:asciiTheme="minorHAnsi" w:hAnsiTheme="minorHAnsi" w:cstheme="minorHAnsi"/>
          <w:bCs/>
          <w:color w:val="auto"/>
        </w:rPr>
      </w:pPr>
      <w:r>
        <w:rPr>
          <w:rFonts w:asciiTheme="minorHAnsi" w:hAnsiTheme="minorHAnsi" w:cstheme="minorHAnsi"/>
          <w:bCs/>
          <w:color w:val="auto"/>
        </w:rPr>
        <w:t>I</w:t>
      </w:r>
      <w:r w:rsidR="00DC5EB9" w:rsidRPr="001519EC">
        <w:rPr>
          <w:rFonts w:asciiTheme="minorHAnsi" w:hAnsiTheme="minorHAnsi" w:cstheme="minorHAnsi"/>
          <w:bCs/>
          <w:color w:val="auto"/>
        </w:rPr>
        <w:t xml:space="preserve">akttas inte tid som angetts i uppmaningen, får bostadsrätten tvångsförsäljas enligt bostadsrättslagen för förvärvarens räkning. </w:t>
      </w:r>
    </w:p>
    <w:p w14:paraId="3FAC62E6" w14:textId="77777777" w:rsidR="00DC5EB9" w:rsidRPr="004373DF" w:rsidRDefault="00DC5EB9" w:rsidP="004373DF">
      <w:pPr>
        <w:pStyle w:val="Rubrik2"/>
      </w:pPr>
      <w:bookmarkStart w:id="16" w:name="_Toc193309086"/>
      <w:r w:rsidRPr="004373DF">
        <w:t>14 § Avsägelse av bostadsrätt</w:t>
      </w:r>
      <w:bookmarkEnd w:id="16"/>
      <w:r w:rsidRPr="004373DF">
        <w:t xml:space="preserve"> </w:t>
      </w:r>
    </w:p>
    <w:p w14:paraId="1ACE72DA" w14:textId="77777777" w:rsidR="00123C96" w:rsidRDefault="00DC5EB9" w:rsidP="00DC5EB9">
      <w:pPr>
        <w:pStyle w:val="heading3"/>
        <w:spacing w:before="0" w:after="120"/>
        <w:jc w:val="both"/>
        <w:rPr>
          <w:rFonts w:asciiTheme="minorHAnsi" w:hAnsiTheme="minorHAnsi" w:cstheme="minorHAnsi"/>
          <w:bCs/>
          <w:color w:val="auto"/>
        </w:rPr>
      </w:pPr>
      <w:r w:rsidRPr="001519EC">
        <w:rPr>
          <w:rFonts w:asciiTheme="minorHAnsi" w:hAnsiTheme="minorHAnsi" w:cstheme="minorHAnsi"/>
          <w:bCs/>
          <w:color w:val="auto"/>
        </w:rPr>
        <w:t xml:space="preserve">En bostadsrättshavare får avsäga sig bostadsrätten tidigast efter två år från upplåtelsen. Avsägelse ska göras skriftligen hos styrelsen. </w:t>
      </w:r>
    </w:p>
    <w:p w14:paraId="535AF848" w14:textId="7AD364C9" w:rsidR="00DC5EB9" w:rsidRDefault="00DC5EB9" w:rsidP="00DC5EB9">
      <w:pPr>
        <w:pStyle w:val="heading3"/>
        <w:spacing w:before="0" w:after="120"/>
        <w:jc w:val="both"/>
        <w:rPr>
          <w:rFonts w:asciiTheme="minorHAnsi" w:hAnsiTheme="minorHAnsi" w:cstheme="minorHAnsi"/>
          <w:bCs/>
          <w:color w:val="auto"/>
        </w:rPr>
      </w:pPr>
      <w:r w:rsidRPr="001519EC">
        <w:rPr>
          <w:rFonts w:asciiTheme="minorHAnsi" w:hAnsiTheme="minorHAnsi" w:cstheme="minorHAnsi"/>
          <w:bCs/>
          <w:color w:val="auto"/>
        </w:rPr>
        <w:t>Vid en avsägelse övergår bostadsrätten till föreningen vid det månadsskifte som inträffar närmast efter tre månader från avsägelsen eller vid det senare månadsskifte som anges i avsägelsen.</w:t>
      </w:r>
    </w:p>
    <w:p w14:paraId="6A1D35D0" w14:textId="74EE20C5" w:rsidR="00DC5EB9" w:rsidRPr="004E3CD9" w:rsidRDefault="00EA76EC" w:rsidP="004E3CD9">
      <w:pPr>
        <w:pStyle w:val="Rubrik1"/>
      </w:pPr>
      <w:bookmarkStart w:id="17" w:name="_Toc193309087"/>
      <w:r w:rsidRPr="004E3CD9">
        <w:t>INSATS OCH AVGIFTER</w:t>
      </w:r>
      <w:bookmarkEnd w:id="17"/>
    </w:p>
    <w:p w14:paraId="5006CDEC" w14:textId="28520C0D" w:rsidR="00E901EC" w:rsidRPr="007D031E" w:rsidRDefault="004373DF" w:rsidP="004373DF">
      <w:pPr>
        <w:pStyle w:val="Rubrik2"/>
      </w:pPr>
      <w:bookmarkStart w:id="18" w:name="_Toc193309088"/>
      <w:r>
        <w:t>15</w:t>
      </w:r>
      <w:r w:rsidR="003A25DA">
        <w:t xml:space="preserve"> </w:t>
      </w:r>
      <w:r w:rsidR="003A25DA" w:rsidRPr="007D031E">
        <w:t>§</w:t>
      </w:r>
      <w:r w:rsidR="00E901EC" w:rsidRPr="007D031E">
        <w:t xml:space="preserve"> Insats</w:t>
      </w:r>
      <w:r w:rsidR="00123C96">
        <w:t xml:space="preserve"> </w:t>
      </w:r>
      <w:r w:rsidR="00123C96" w:rsidRPr="007D031E">
        <w:t xml:space="preserve">och </w:t>
      </w:r>
      <w:r w:rsidR="00E901EC" w:rsidRPr="007D031E">
        <w:t>årsavgift</w:t>
      </w:r>
      <w:bookmarkEnd w:id="18"/>
      <w:r w:rsidR="00E901EC" w:rsidRPr="007D031E">
        <w:t xml:space="preserve"> </w:t>
      </w:r>
    </w:p>
    <w:p w14:paraId="3E103C38" w14:textId="77777777" w:rsidR="00445455" w:rsidRDefault="00445455" w:rsidP="00445455">
      <w:pPr>
        <w:spacing w:after="120"/>
        <w:rPr>
          <w:rFonts w:asciiTheme="minorHAnsi" w:hAnsiTheme="minorHAnsi" w:cstheme="minorHAnsi"/>
          <w:sz w:val="20"/>
          <w:szCs w:val="20"/>
        </w:rPr>
      </w:pPr>
      <w:r w:rsidRPr="00445455">
        <w:rPr>
          <w:rFonts w:asciiTheme="minorHAnsi" w:hAnsiTheme="minorHAnsi" w:cstheme="minorHAnsi"/>
          <w:sz w:val="20"/>
          <w:szCs w:val="20"/>
        </w:rPr>
        <w:t>Varje bostadsrättshavare ska betala årsavgift till</w:t>
      </w:r>
      <w:r>
        <w:rPr>
          <w:rFonts w:asciiTheme="minorHAnsi" w:hAnsiTheme="minorHAnsi" w:cstheme="minorHAnsi"/>
          <w:sz w:val="20"/>
          <w:szCs w:val="20"/>
        </w:rPr>
        <w:t xml:space="preserve"> f</w:t>
      </w:r>
      <w:r w:rsidRPr="00445455">
        <w:rPr>
          <w:rFonts w:asciiTheme="minorHAnsi" w:hAnsiTheme="minorHAnsi" w:cstheme="minorHAnsi"/>
          <w:sz w:val="20"/>
          <w:szCs w:val="20"/>
        </w:rPr>
        <w:t>öreningen</w:t>
      </w:r>
      <w:r>
        <w:rPr>
          <w:rFonts w:asciiTheme="minorHAnsi" w:hAnsiTheme="minorHAnsi" w:cstheme="minorHAnsi"/>
          <w:sz w:val="20"/>
          <w:szCs w:val="20"/>
        </w:rPr>
        <w:t xml:space="preserve">. </w:t>
      </w:r>
      <w:r w:rsidR="00E901EC" w:rsidRPr="007D031E">
        <w:rPr>
          <w:rFonts w:asciiTheme="minorHAnsi" w:hAnsiTheme="minorHAnsi" w:cstheme="minorHAnsi"/>
          <w:sz w:val="20"/>
          <w:szCs w:val="20"/>
        </w:rPr>
        <w:t xml:space="preserve">Årsavgifterna fördelas på lägenheterna i förhållande till lägenheternas andelstal. </w:t>
      </w:r>
      <w:r w:rsidR="004A0211" w:rsidRPr="004A0211">
        <w:rPr>
          <w:rFonts w:asciiTheme="minorHAnsi" w:hAnsiTheme="minorHAnsi" w:cstheme="minorHAnsi"/>
          <w:sz w:val="20"/>
          <w:szCs w:val="20"/>
        </w:rPr>
        <w:t>Årsavgiften fastställs av styrelsen</w:t>
      </w:r>
      <w:r w:rsidR="004A0211">
        <w:rPr>
          <w:rFonts w:asciiTheme="minorHAnsi" w:hAnsiTheme="minorHAnsi" w:cstheme="minorHAnsi"/>
          <w:sz w:val="20"/>
          <w:szCs w:val="20"/>
        </w:rPr>
        <w:t xml:space="preserve"> </w:t>
      </w:r>
      <w:r w:rsidR="004A0211" w:rsidRPr="004A0211">
        <w:rPr>
          <w:rFonts w:asciiTheme="minorHAnsi" w:hAnsiTheme="minorHAnsi" w:cstheme="minorHAnsi"/>
          <w:sz w:val="20"/>
          <w:szCs w:val="20"/>
        </w:rPr>
        <w:t>och ska fördelas mellan bostadsrätterna i</w:t>
      </w:r>
      <w:r w:rsidR="004A0211">
        <w:rPr>
          <w:rFonts w:asciiTheme="minorHAnsi" w:hAnsiTheme="minorHAnsi" w:cstheme="minorHAnsi"/>
          <w:sz w:val="20"/>
          <w:szCs w:val="20"/>
        </w:rPr>
        <w:t xml:space="preserve"> </w:t>
      </w:r>
      <w:r w:rsidR="004A0211" w:rsidRPr="004A0211">
        <w:rPr>
          <w:rFonts w:asciiTheme="minorHAnsi" w:hAnsiTheme="minorHAnsi" w:cstheme="minorHAnsi"/>
          <w:sz w:val="20"/>
          <w:szCs w:val="20"/>
        </w:rPr>
        <w:t>förhållande till deras andelstal.</w:t>
      </w:r>
      <w:r w:rsidR="004A0211">
        <w:rPr>
          <w:rFonts w:asciiTheme="minorHAnsi" w:hAnsiTheme="minorHAnsi" w:cstheme="minorHAnsi"/>
          <w:sz w:val="20"/>
          <w:szCs w:val="20"/>
        </w:rPr>
        <w:t xml:space="preserve"> </w:t>
      </w:r>
    </w:p>
    <w:p w14:paraId="4BF3F406" w14:textId="5710E439" w:rsidR="00E901EC" w:rsidRPr="007D031E" w:rsidRDefault="00E901EC" w:rsidP="00445455">
      <w:pPr>
        <w:spacing w:after="120"/>
        <w:rPr>
          <w:rFonts w:asciiTheme="minorHAnsi" w:hAnsiTheme="minorHAnsi" w:cstheme="minorHAnsi"/>
          <w:sz w:val="20"/>
          <w:szCs w:val="20"/>
        </w:rPr>
      </w:pPr>
      <w:r w:rsidRPr="007D031E">
        <w:rPr>
          <w:rFonts w:asciiTheme="minorHAnsi" w:hAnsiTheme="minorHAnsi" w:cstheme="minorHAnsi"/>
          <w:sz w:val="20"/>
          <w:szCs w:val="20"/>
        </w:rPr>
        <w:t xml:space="preserve">Beslut om ändring av andelstal ska fattas av föreningsstämma. Om beslutet medför rubbning av det inbördes förhållandet mellan andelstalen blir beslutet giltigt om </w:t>
      </w:r>
      <w:r w:rsidR="00445455" w:rsidRPr="00445455">
        <w:rPr>
          <w:rFonts w:asciiTheme="minorHAnsi" w:hAnsiTheme="minorHAnsi" w:cstheme="minorHAnsi"/>
          <w:sz w:val="20"/>
          <w:szCs w:val="20"/>
        </w:rPr>
        <w:t>minst två</w:t>
      </w:r>
      <w:r w:rsidR="00445455">
        <w:rPr>
          <w:rFonts w:asciiTheme="minorHAnsi" w:hAnsiTheme="minorHAnsi" w:cstheme="minorHAnsi"/>
          <w:sz w:val="20"/>
          <w:szCs w:val="20"/>
        </w:rPr>
        <w:t xml:space="preserve"> </w:t>
      </w:r>
      <w:r w:rsidR="00445455" w:rsidRPr="00445455">
        <w:rPr>
          <w:rFonts w:asciiTheme="minorHAnsi" w:hAnsiTheme="minorHAnsi" w:cstheme="minorHAnsi"/>
          <w:sz w:val="20"/>
          <w:szCs w:val="20"/>
        </w:rPr>
        <w:t>tredjedelar av de röstande gått</w:t>
      </w:r>
      <w:r w:rsidR="00445455">
        <w:rPr>
          <w:rFonts w:asciiTheme="minorHAnsi" w:hAnsiTheme="minorHAnsi" w:cstheme="minorHAnsi"/>
          <w:sz w:val="20"/>
          <w:szCs w:val="20"/>
        </w:rPr>
        <w:t xml:space="preserve"> </w:t>
      </w:r>
      <w:r w:rsidR="00445455" w:rsidRPr="00445455">
        <w:rPr>
          <w:rFonts w:asciiTheme="minorHAnsi" w:hAnsiTheme="minorHAnsi" w:cstheme="minorHAnsi"/>
          <w:sz w:val="20"/>
          <w:szCs w:val="20"/>
        </w:rPr>
        <w:t>med på beslutet</w:t>
      </w:r>
      <w:r w:rsidRPr="007D031E">
        <w:rPr>
          <w:rFonts w:asciiTheme="minorHAnsi" w:hAnsiTheme="minorHAnsi" w:cstheme="minorHAnsi"/>
          <w:sz w:val="20"/>
          <w:szCs w:val="20"/>
        </w:rPr>
        <w:t>.</w:t>
      </w:r>
    </w:p>
    <w:p w14:paraId="31ECA70E"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Styrelsen kan besluta att i årsavgiften ingående ersättning för taxebundna kostnader såsom renhållning, </w:t>
      </w:r>
      <w:r w:rsidRPr="007D031E">
        <w:rPr>
          <w:rFonts w:asciiTheme="minorHAnsi" w:hAnsiTheme="minorHAnsi" w:cstheme="minorHAnsi"/>
          <w:sz w:val="20"/>
          <w:szCs w:val="20"/>
        </w:rPr>
        <w:lastRenderedPageBreak/>
        <w:t>konsumtionsvatten, TV, bredband och telefoni ska erläggas efter förbrukning, area eller per lägenhet.</w:t>
      </w:r>
    </w:p>
    <w:p w14:paraId="27460592"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Om en kostnad avser uppvärmning eller nedkylning av lägenheten, varmvatten eller el och förbrukningen mäts individuellt ska denna del av årsavgiften baseras på förbrukningen.</w:t>
      </w:r>
    </w:p>
    <w:p w14:paraId="44506DC2" w14:textId="3B3F60E6" w:rsidR="00E901EC" w:rsidRPr="007D031E" w:rsidRDefault="004A0211" w:rsidP="004A0211">
      <w:pPr>
        <w:spacing w:after="120"/>
        <w:jc w:val="both"/>
        <w:rPr>
          <w:rFonts w:asciiTheme="minorHAnsi" w:hAnsiTheme="minorHAnsi" w:cstheme="minorHAnsi"/>
          <w:sz w:val="20"/>
          <w:szCs w:val="20"/>
        </w:rPr>
      </w:pPr>
      <w:r w:rsidRPr="004A0211">
        <w:rPr>
          <w:rFonts w:asciiTheme="minorHAnsi" w:hAnsiTheme="minorHAnsi" w:cstheme="minorHAnsi"/>
          <w:sz w:val="20"/>
          <w:szCs w:val="20"/>
        </w:rPr>
        <w:t>Årsavgift ska betalas senast sista vardagen före varje kalendermånads början eller på annan tid som styrelsen bestämmer.</w:t>
      </w:r>
    </w:p>
    <w:p w14:paraId="5C8F7C66" w14:textId="62AA13B6" w:rsidR="00E901EC" w:rsidRPr="007D031E" w:rsidRDefault="003A25DA" w:rsidP="004373DF">
      <w:pPr>
        <w:pStyle w:val="Rubrik2"/>
      </w:pPr>
      <w:bookmarkStart w:id="19" w:name="_Toc193309089"/>
      <w:r>
        <w:t xml:space="preserve">16 </w:t>
      </w:r>
      <w:r w:rsidR="00E901EC" w:rsidRPr="007D031E">
        <w:t>§ Överlåtelse- och pantsättningsavgift samt avgift för andrahandsupplåtelse</w:t>
      </w:r>
      <w:bookmarkEnd w:id="19"/>
    </w:p>
    <w:p w14:paraId="56738CD9" w14:textId="0069FE2F" w:rsidR="000D4B3E" w:rsidRDefault="00E901EC" w:rsidP="004A0211">
      <w:pPr>
        <w:spacing w:after="120"/>
        <w:jc w:val="both"/>
        <w:rPr>
          <w:rFonts w:asciiTheme="minorHAnsi" w:hAnsiTheme="minorHAnsi" w:cstheme="minorHAnsi"/>
          <w:sz w:val="20"/>
          <w:szCs w:val="20"/>
        </w:rPr>
      </w:pPr>
      <w:r w:rsidRPr="007D031E">
        <w:rPr>
          <w:rFonts w:asciiTheme="minorHAnsi" w:hAnsiTheme="minorHAnsi" w:cstheme="minorHAnsi"/>
          <w:sz w:val="20"/>
          <w:szCs w:val="20"/>
        </w:rPr>
        <w:t>Överlåtelseavgift och pantsättningsavgift får tas ut efter beslut av styrelsen.</w:t>
      </w:r>
      <w:r w:rsidR="004A0211">
        <w:rPr>
          <w:rFonts w:asciiTheme="minorHAnsi" w:hAnsiTheme="minorHAnsi" w:cstheme="minorHAnsi"/>
          <w:sz w:val="20"/>
          <w:szCs w:val="20"/>
        </w:rPr>
        <w:t xml:space="preserve"> </w:t>
      </w:r>
    </w:p>
    <w:p w14:paraId="11E4F872" w14:textId="77777777" w:rsidR="000D4B3E" w:rsidRDefault="000D4B3E" w:rsidP="000D4B3E">
      <w:pPr>
        <w:spacing w:after="120"/>
        <w:jc w:val="both"/>
        <w:rPr>
          <w:rFonts w:asciiTheme="minorHAnsi" w:hAnsiTheme="minorHAnsi" w:cstheme="minorHAnsi"/>
          <w:sz w:val="20"/>
          <w:szCs w:val="20"/>
        </w:rPr>
      </w:pPr>
      <w:r w:rsidRPr="000D4B3E">
        <w:rPr>
          <w:rFonts w:asciiTheme="minorHAnsi" w:hAnsiTheme="minorHAnsi" w:cstheme="minorHAnsi"/>
          <w:sz w:val="20"/>
          <w:szCs w:val="20"/>
        </w:rPr>
        <w:t>Överlåtelseavgift får tas ut av överlåtaren med högst 2,5 procent av prisbasbeloppet enligt socialförsäkringsbalken som gäller vid tidpunkten för ansökan om medlemskap. Pantsättningsavgift får tas ut med högst 1 procent av prisbasbeloppet som gäller vid tidpunkten för underrättelse om pantsättning.</w:t>
      </w:r>
    </w:p>
    <w:p w14:paraId="746180A2" w14:textId="77777777" w:rsidR="000D4B3E" w:rsidRPr="007D031E" w:rsidRDefault="000D4B3E" w:rsidP="000D4B3E">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Överlåtelseavgift betalas av förvärvaren och pantsättningsavgift betalas av pantsättaren. </w:t>
      </w:r>
    </w:p>
    <w:p w14:paraId="1FA4FF9A" w14:textId="77777777" w:rsidR="000D4B3E" w:rsidRPr="007D031E" w:rsidRDefault="000D4B3E" w:rsidP="000D4B3E">
      <w:pPr>
        <w:spacing w:after="120"/>
        <w:jc w:val="both"/>
        <w:rPr>
          <w:rFonts w:asciiTheme="minorHAnsi" w:hAnsiTheme="minorHAnsi" w:cstheme="minorHAnsi"/>
          <w:sz w:val="20"/>
          <w:szCs w:val="20"/>
        </w:rPr>
      </w:pPr>
      <w:r w:rsidRPr="007D031E">
        <w:rPr>
          <w:rFonts w:asciiTheme="minorHAnsi" w:hAnsiTheme="minorHAnsi" w:cstheme="minorHAnsi"/>
          <w:sz w:val="20"/>
          <w:szCs w:val="20"/>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14:paraId="0CB77285" w14:textId="1B3A31FB" w:rsidR="00123C96" w:rsidRPr="007D031E" w:rsidRDefault="00123C96" w:rsidP="00123C96">
      <w:pPr>
        <w:pStyle w:val="Rubrik2"/>
      </w:pPr>
      <w:bookmarkStart w:id="20" w:name="_Toc193309090"/>
      <w:r w:rsidRPr="007D031E">
        <w:t>1</w:t>
      </w:r>
      <w:r>
        <w:t>7</w:t>
      </w:r>
      <w:r w:rsidR="003A25DA">
        <w:t xml:space="preserve"> </w:t>
      </w:r>
      <w:r w:rsidR="003A25DA" w:rsidRPr="007D031E">
        <w:t>§</w:t>
      </w:r>
      <w:r w:rsidRPr="007D031E">
        <w:t xml:space="preserve"> Dröjsmål med betalning</w:t>
      </w:r>
      <w:bookmarkEnd w:id="20"/>
    </w:p>
    <w:p w14:paraId="74B10A5E" w14:textId="256E1839" w:rsidR="00123C96" w:rsidRDefault="00123C96" w:rsidP="00123C96">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Årsavgiften ska betalas på det sätt styrelsen beslutar.  Betalning får dock alltid ske genom </w:t>
      </w:r>
      <w:r>
        <w:rPr>
          <w:rFonts w:asciiTheme="minorHAnsi" w:hAnsiTheme="minorHAnsi" w:cstheme="minorHAnsi"/>
          <w:sz w:val="20"/>
          <w:szCs w:val="20"/>
        </w:rPr>
        <w:t xml:space="preserve">faktura, e-faktura, </w:t>
      </w:r>
      <w:r w:rsidRPr="007D031E">
        <w:rPr>
          <w:rFonts w:asciiTheme="minorHAnsi" w:hAnsiTheme="minorHAnsi" w:cstheme="minorHAnsi"/>
          <w:sz w:val="20"/>
          <w:szCs w:val="20"/>
        </w:rPr>
        <w:t xml:space="preserve">plusgiro eller bankgiro. </w:t>
      </w:r>
    </w:p>
    <w:p w14:paraId="46E79EE0" w14:textId="77777777" w:rsidR="00123C96" w:rsidRPr="007D031E" w:rsidRDefault="00123C96" w:rsidP="00123C96">
      <w:pPr>
        <w:spacing w:after="120"/>
        <w:jc w:val="both"/>
        <w:rPr>
          <w:rFonts w:asciiTheme="minorHAnsi" w:hAnsiTheme="minorHAnsi" w:cstheme="minorHAnsi"/>
          <w:sz w:val="20"/>
          <w:szCs w:val="20"/>
        </w:rPr>
      </w:pPr>
      <w:r w:rsidRPr="007D031E">
        <w:rPr>
          <w:rFonts w:asciiTheme="minorHAnsi" w:hAnsiTheme="minorHAnsi" w:cstheme="minorHAnsi"/>
          <w:sz w:val="20"/>
          <w:szCs w:val="20"/>
        </w:rPr>
        <w:t>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w:t>
      </w:r>
      <w:r w:rsidRPr="007D031E">
        <w:rPr>
          <w:rFonts w:asciiTheme="minorHAnsi" w:hAnsiTheme="minorHAnsi" w:cstheme="minorHAnsi"/>
          <w:sz w:val="20"/>
          <w:szCs w:val="20"/>
        </w:rPr>
        <w:softHyphen/>
        <w:t>kostnader m.m.</w:t>
      </w:r>
    </w:p>
    <w:p w14:paraId="7910BA59" w14:textId="6C21B986" w:rsidR="00E901EC" w:rsidRPr="007D031E" w:rsidRDefault="00E901EC" w:rsidP="004373DF">
      <w:pPr>
        <w:pStyle w:val="Rubrik2"/>
      </w:pPr>
      <w:bookmarkStart w:id="21" w:name="_Toc193309091"/>
      <w:r w:rsidRPr="007D031E">
        <w:t>1</w:t>
      </w:r>
      <w:r w:rsidR="00123C96">
        <w:t>8</w:t>
      </w:r>
      <w:r w:rsidR="003A25DA">
        <w:t xml:space="preserve"> </w:t>
      </w:r>
      <w:r w:rsidR="003A25DA" w:rsidRPr="007D031E">
        <w:t>§</w:t>
      </w:r>
      <w:r w:rsidRPr="007D031E">
        <w:t xml:space="preserve"> Övriga avgifter</w:t>
      </w:r>
      <w:bookmarkEnd w:id="21"/>
    </w:p>
    <w:p w14:paraId="6BE4DC79" w14:textId="7802082C" w:rsidR="00E901EC" w:rsidRPr="007D031E" w:rsidRDefault="00E901EC" w:rsidP="00301F47">
      <w:pPr>
        <w:spacing w:after="120"/>
        <w:jc w:val="both"/>
        <w:rPr>
          <w:rFonts w:asciiTheme="minorHAnsi" w:hAnsiTheme="minorHAnsi" w:cstheme="minorHAnsi"/>
          <w:iCs/>
          <w:sz w:val="20"/>
          <w:szCs w:val="20"/>
        </w:rPr>
      </w:pPr>
      <w:r w:rsidRPr="007D031E">
        <w:rPr>
          <w:rFonts w:asciiTheme="minorHAnsi" w:hAnsiTheme="minorHAnsi" w:cstheme="minorHAnsi"/>
          <w:iCs/>
          <w:sz w:val="20"/>
          <w:szCs w:val="20"/>
        </w:rPr>
        <w:t>Föreningen får i övrigt inte ta ut särskilda avgifter för åtgärder som föreningen ska vidta med anledning av bostadsrättslagen eller annan författning.</w:t>
      </w:r>
    </w:p>
    <w:p w14:paraId="440AE253" w14:textId="77777777" w:rsidR="00FE3D00" w:rsidRPr="00FE3D00" w:rsidRDefault="00FE3D00" w:rsidP="002146B7">
      <w:pPr>
        <w:pStyle w:val="Rubrik1"/>
        <w:rPr>
          <w:rFonts w:eastAsia="Arial Unicode MS"/>
        </w:rPr>
      </w:pPr>
      <w:bookmarkStart w:id="22" w:name="_Toc193309092"/>
      <w:r w:rsidRPr="00FE3D00">
        <w:rPr>
          <w:rFonts w:eastAsia="Arial Unicode MS"/>
        </w:rPr>
        <w:t>BOSTADSRÄTTSHAVARENS RÄTTIGHETER OCH SKYLDIGHETER</w:t>
      </w:r>
      <w:bookmarkEnd w:id="22"/>
    </w:p>
    <w:p w14:paraId="44CF3947" w14:textId="3B1CEC01" w:rsidR="00FE3D00" w:rsidRPr="00FE3D00" w:rsidRDefault="002146B7" w:rsidP="002146B7">
      <w:pPr>
        <w:pStyle w:val="Rubrik2"/>
      </w:pPr>
      <w:bookmarkStart w:id="23" w:name="_Toc193309093"/>
      <w:bookmarkStart w:id="24" w:name="_Hlk124169232"/>
      <w:r>
        <w:t>19</w:t>
      </w:r>
      <w:r w:rsidR="003A25DA">
        <w:t xml:space="preserve"> </w:t>
      </w:r>
      <w:r w:rsidR="003A25DA" w:rsidRPr="00FE3D00">
        <w:t>§</w:t>
      </w:r>
      <w:r w:rsidR="00FE3D00" w:rsidRPr="00FE3D00">
        <w:t xml:space="preserve"> Bostadsrättshavarens ansvar</w:t>
      </w:r>
      <w:bookmarkEnd w:id="23"/>
    </w:p>
    <w:p w14:paraId="791E4CDE" w14:textId="260903C9" w:rsidR="00FE3D00" w:rsidRPr="00FE3D00" w:rsidRDefault="00FE3D00" w:rsidP="002146B7">
      <w:pPr>
        <w:pStyle w:val="heading3"/>
        <w:rPr>
          <w:rFonts w:asciiTheme="minorHAnsi" w:hAnsiTheme="minorHAnsi" w:cstheme="minorHAnsi"/>
          <w:bCs/>
        </w:rPr>
      </w:pPr>
      <w:r w:rsidRPr="00FE3D00">
        <w:rPr>
          <w:rFonts w:asciiTheme="minorHAnsi" w:hAnsiTheme="minorHAnsi" w:cstheme="minorHAnsi"/>
          <w:bCs/>
        </w:rPr>
        <w:t xml:space="preserve">Bostadsrättshavaren ska på egen bekostnad hålla lägenheten i gott skick. Detta gäller även mark, förråd, </w:t>
      </w:r>
      <w:r w:rsidRPr="00FE3D00">
        <w:rPr>
          <w:rFonts w:asciiTheme="minorHAnsi" w:hAnsiTheme="minorHAnsi" w:cstheme="minorHAnsi"/>
          <w:bCs/>
        </w:rPr>
        <w:t xml:space="preserve">garage och andra lägenhetskomplement som ingår i upplåtelsen. </w:t>
      </w:r>
    </w:p>
    <w:p w14:paraId="1A77D0D2" w14:textId="7777777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Bostadsrättshavaren är skyldig att följa de anvisningar som föreningen lämnar beträffande installationer avseende avlopp, värme, gas, elektricitet, vatten och ventilation i lägenheten samt att tillse att dessa installationer utförs fackmannamässigt.</w:t>
      </w:r>
    </w:p>
    <w:p w14:paraId="0192B89F" w14:textId="7777777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Bostadsrättshavaren är skyldig att följa föreningens anvisningar som meddelats rörande skötseln av marken.</w:t>
      </w:r>
    </w:p>
    <w:p w14:paraId="3A584E5C" w14:textId="7777777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Bostadsrättshavaren svarar sålunda för underhåll och reparationer av bland annat:</w:t>
      </w:r>
    </w:p>
    <w:p w14:paraId="68C2E986"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ytbeläggning på rummens alla väggar, golv och tak jämte underliggande ytbehandling, som krävs för att anbringa ytbeläggningen på ett fackmannamässigt sätt</w:t>
      </w:r>
    </w:p>
    <w:p w14:paraId="1885AC2C"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icke bärande innerväggar</w:t>
      </w:r>
    </w:p>
    <w:p w14:paraId="5B2ADC70"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undertak som bostadsrättshavaren försett lägenheten med</w:t>
      </w:r>
    </w:p>
    <w:p w14:paraId="1657A755"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till fönster hörande beslag, gångjärn, handtag, låsanordningar inklusive nycklar, persienner, vädringsfilter och tätningslister samt all målning förutom utvändig målning och kittning av fönster. För skada på fönster med tillhörande karm genom inbrott eller annan åverkan svarar bostadsrättshavaren.</w:t>
      </w:r>
    </w:p>
    <w:p w14:paraId="3BBB17E9"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till ytterdörr hörande beslag, gångjärn, glas, handtag, ringklocka, brevinkast och låsanordningar inklusive nycklar, all målning med undantag för målning av ytterdörrens utsida, motsvarande gäller för balkong- eller altandörr. För skada på ytterdörr med tillhörande karm genom inbrott eller annan åverkan svarar bostadsrättshavaren, motsvarande gäller för balkong- eller altandörr.</w:t>
      </w:r>
    </w:p>
    <w:p w14:paraId="139109AF"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inglasningspartier som bostadsrättshavare försett lägenheten med</w:t>
      </w:r>
    </w:p>
    <w:p w14:paraId="3E2D2F5A"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innerdörrar och säkerhetsgrindar</w:t>
      </w:r>
    </w:p>
    <w:p w14:paraId="667E730C"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lister, foder och stuckaturer</w:t>
      </w:r>
    </w:p>
    <w:p w14:paraId="1C108E05"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elradiatorer; i fråga om vattenfyllda radiatorer svarar bostadsrättshavaren endast för målning</w:t>
      </w:r>
    </w:p>
    <w:p w14:paraId="4225168E"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golvvärme med samtliga ingående komponenter, dock ej vattenburen golvvärme som föreningen försett lägenheten med</w:t>
      </w:r>
    </w:p>
    <w:p w14:paraId="23DF1D08"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eldstäder, dock inte tillhörande rökgångar</w:t>
      </w:r>
    </w:p>
    <w:p w14:paraId="41696E68"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 xml:space="preserve">varmvattenberedare </w:t>
      </w:r>
    </w:p>
    <w:p w14:paraId="04BD75F5"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 xml:space="preserve">värmepump/värmepanna som föreningen försett lägenheten med, dock endast filterbyte </w:t>
      </w:r>
    </w:p>
    <w:p w14:paraId="7362FA3D"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 xml:space="preserve">ledningar för vatten och avlopp samt ventilationskanaler, till de delar dessa är åtkomliga inne i </w:t>
      </w:r>
      <w:r w:rsidRPr="00FE3D00">
        <w:rPr>
          <w:rFonts w:asciiTheme="minorHAnsi" w:hAnsiTheme="minorHAnsi" w:cstheme="minorHAnsi"/>
          <w:bCs/>
        </w:rPr>
        <w:lastRenderedPageBreak/>
        <w:t xml:space="preserve">lägenheten och betjänar endast bostadsrättshavarens lägenhet </w:t>
      </w:r>
    </w:p>
    <w:p w14:paraId="3726E5E1" w14:textId="77311574" w:rsidR="00FE3D00" w:rsidRPr="00FE3D00" w:rsidRDefault="002146B7"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el central</w:t>
      </w:r>
      <w:r w:rsidR="00FE3D00" w:rsidRPr="00FE3D00">
        <w:rPr>
          <w:rFonts w:asciiTheme="minorHAnsi" w:hAnsiTheme="minorHAnsi" w:cstheme="minorHAnsi"/>
          <w:bCs/>
        </w:rPr>
        <w:t xml:space="preserve"> (säkringsskåp) och därifrån utgående elledningar i lägenheten, kanalisationer, kopplingsdosor, brytare, eluttag och fasta armaturer.</w:t>
      </w:r>
    </w:p>
    <w:p w14:paraId="6A4DBBFB"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 xml:space="preserve">installationer för informationsöverföring (telefon, kabel-tv, data med mera) som är åtkomliga i lägenheten. </w:t>
      </w:r>
    </w:p>
    <w:p w14:paraId="433184D1"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ventiler och luftinsläpp, dock endast målning och filterbyte</w:t>
      </w:r>
    </w:p>
    <w:p w14:paraId="5DC130B2"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 xml:space="preserve">ventilationsaggregat, t.ex. FTX, som föreningen försett lägenheten med, dock endast filterbyte </w:t>
      </w:r>
    </w:p>
    <w:p w14:paraId="22567390" w14:textId="06B756AD" w:rsidR="00AA3EFE" w:rsidRPr="00814440" w:rsidRDefault="00FE3D00" w:rsidP="0081444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brandvarnare</w:t>
      </w:r>
    </w:p>
    <w:p w14:paraId="53AEC841" w14:textId="7777777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I badrum, duschrum eller annat våtrum samt i WC svarar bostadsrättshavaren därutöver bland annat även för:</w:t>
      </w:r>
    </w:p>
    <w:p w14:paraId="73453B1B"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fuktisolerande skikt</w:t>
      </w:r>
    </w:p>
    <w:p w14:paraId="41F95E50"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inredning och belysningsarmaturer</w:t>
      </w:r>
    </w:p>
    <w:p w14:paraId="16A4054C"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vitvaror och sanitetsporslin</w:t>
      </w:r>
    </w:p>
    <w:p w14:paraId="2D6BED1B"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 xml:space="preserve">klämring till golvbrunn, rensning av golvbrunn och vattenlås  </w:t>
      </w:r>
    </w:p>
    <w:p w14:paraId="2073FD00"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tvättmaskin inklusive ledningar och anslutningskopplingar på vattenledning</w:t>
      </w:r>
    </w:p>
    <w:p w14:paraId="1CBDBAD3"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 xml:space="preserve">kranar och avstängningsventiler </w:t>
      </w:r>
    </w:p>
    <w:p w14:paraId="35B4F19E"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ventilationsfläkt</w:t>
      </w:r>
    </w:p>
    <w:p w14:paraId="79A60061" w14:textId="77777777" w:rsidR="00FE3D00" w:rsidRPr="00FE3D00" w:rsidRDefault="00FE3D00" w:rsidP="00FE3D00">
      <w:pPr>
        <w:pStyle w:val="heading3"/>
        <w:numPr>
          <w:ilvl w:val="0"/>
          <w:numId w:val="7"/>
        </w:numPr>
        <w:tabs>
          <w:tab w:val="num" w:pos="5400"/>
        </w:tabs>
        <w:rPr>
          <w:rFonts w:asciiTheme="minorHAnsi" w:hAnsiTheme="minorHAnsi" w:cstheme="minorHAnsi"/>
          <w:bCs/>
        </w:rPr>
      </w:pPr>
      <w:r w:rsidRPr="00FE3D00">
        <w:rPr>
          <w:rFonts w:asciiTheme="minorHAnsi" w:hAnsiTheme="minorHAnsi" w:cstheme="minorHAnsi"/>
          <w:bCs/>
        </w:rPr>
        <w:t>elektrisk handdukstork</w:t>
      </w:r>
    </w:p>
    <w:p w14:paraId="19CADCD2" w14:textId="7777777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 xml:space="preserve">I kök eller motsvarande utrymme svarar bostadsrättshavaren för all inredning och utrustning såsom bland annat: </w:t>
      </w:r>
    </w:p>
    <w:p w14:paraId="16862302" w14:textId="77777777" w:rsidR="00FE3D00" w:rsidRPr="00FE3D00" w:rsidRDefault="00FE3D00" w:rsidP="00FE3D00">
      <w:pPr>
        <w:pStyle w:val="heading3"/>
        <w:numPr>
          <w:ilvl w:val="0"/>
          <w:numId w:val="9"/>
        </w:numPr>
        <w:tabs>
          <w:tab w:val="num" w:pos="5400"/>
        </w:tabs>
        <w:rPr>
          <w:rFonts w:asciiTheme="minorHAnsi" w:hAnsiTheme="minorHAnsi" w:cstheme="minorHAnsi"/>
          <w:bCs/>
        </w:rPr>
      </w:pPr>
      <w:r w:rsidRPr="00FE3D00">
        <w:rPr>
          <w:rFonts w:asciiTheme="minorHAnsi" w:hAnsiTheme="minorHAnsi" w:cstheme="minorHAnsi"/>
          <w:bCs/>
        </w:rPr>
        <w:t>vitvaror</w:t>
      </w:r>
    </w:p>
    <w:p w14:paraId="32F9B87A" w14:textId="77777777" w:rsidR="00FE3D00" w:rsidRPr="00FE3D00" w:rsidRDefault="00FE3D00" w:rsidP="00FE3D00">
      <w:pPr>
        <w:pStyle w:val="heading3"/>
        <w:numPr>
          <w:ilvl w:val="0"/>
          <w:numId w:val="9"/>
        </w:numPr>
        <w:tabs>
          <w:tab w:val="num" w:pos="5400"/>
        </w:tabs>
        <w:rPr>
          <w:rFonts w:asciiTheme="minorHAnsi" w:hAnsiTheme="minorHAnsi" w:cstheme="minorHAnsi"/>
          <w:bCs/>
        </w:rPr>
      </w:pPr>
      <w:r w:rsidRPr="00FE3D00">
        <w:rPr>
          <w:rFonts w:asciiTheme="minorHAnsi" w:hAnsiTheme="minorHAnsi" w:cstheme="minorHAnsi"/>
          <w:bCs/>
        </w:rPr>
        <w:t>köksfläkt och spiskåpa</w:t>
      </w:r>
    </w:p>
    <w:p w14:paraId="3126F55D" w14:textId="77777777" w:rsidR="00FE3D00" w:rsidRPr="00FE3D00" w:rsidRDefault="00FE3D00" w:rsidP="00FE3D00">
      <w:pPr>
        <w:pStyle w:val="heading3"/>
        <w:numPr>
          <w:ilvl w:val="0"/>
          <w:numId w:val="9"/>
        </w:numPr>
        <w:tabs>
          <w:tab w:val="num" w:pos="5400"/>
        </w:tabs>
        <w:rPr>
          <w:rFonts w:asciiTheme="minorHAnsi" w:hAnsiTheme="minorHAnsi" w:cstheme="minorHAnsi"/>
          <w:bCs/>
        </w:rPr>
      </w:pPr>
      <w:r w:rsidRPr="00FE3D00">
        <w:rPr>
          <w:rFonts w:asciiTheme="minorHAnsi" w:hAnsiTheme="minorHAnsi" w:cstheme="minorHAnsi"/>
          <w:bCs/>
        </w:rPr>
        <w:t>rensning av vattenlås</w:t>
      </w:r>
    </w:p>
    <w:p w14:paraId="3E9FD0D8" w14:textId="77777777" w:rsidR="00FE3D00" w:rsidRPr="00FE3D00" w:rsidRDefault="00FE3D00" w:rsidP="00FE3D00">
      <w:pPr>
        <w:pStyle w:val="heading3"/>
        <w:numPr>
          <w:ilvl w:val="0"/>
          <w:numId w:val="9"/>
        </w:numPr>
        <w:tabs>
          <w:tab w:val="num" w:pos="5400"/>
        </w:tabs>
        <w:rPr>
          <w:rFonts w:asciiTheme="minorHAnsi" w:hAnsiTheme="minorHAnsi" w:cstheme="minorHAnsi"/>
          <w:bCs/>
        </w:rPr>
      </w:pPr>
      <w:r w:rsidRPr="00FE3D00">
        <w:rPr>
          <w:rFonts w:asciiTheme="minorHAnsi" w:hAnsiTheme="minorHAnsi" w:cstheme="minorHAnsi"/>
          <w:bCs/>
        </w:rPr>
        <w:t>diskmaskin inklusive ledningar och anslutningskopplingar på vattenledning</w:t>
      </w:r>
    </w:p>
    <w:p w14:paraId="141BC311" w14:textId="0D7914C4" w:rsidR="00FE3D00" w:rsidRDefault="00FE3D00" w:rsidP="00FE3D00">
      <w:pPr>
        <w:pStyle w:val="heading3"/>
        <w:numPr>
          <w:ilvl w:val="0"/>
          <w:numId w:val="12"/>
        </w:numPr>
        <w:tabs>
          <w:tab w:val="num" w:pos="5400"/>
        </w:tabs>
        <w:rPr>
          <w:rFonts w:asciiTheme="minorHAnsi" w:hAnsiTheme="minorHAnsi" w:cstheme="minorHAnsi"/>
          <w:bCs/>
        </w:rPr>
      </w:pPr>
      <w:r w:rsidRPr="00FE3D00">
        <w:rPr>
          <w:rFonts w:asciiTheme="minorHAnsi" w:hAnsiTheme="minorHAnsi" w:cstheme="minorHAnsi"/>
          <w:bCs/>
        </w:rPr>
        <w:t>kranar och avstängningsventiler; I fråga om gasledningar svarar bostadsrättshavaren endast för målning.</w:t>
      </w:r>
    </w:p>
    <w:p w14:paraId="791E4BD0" w14:textId="49AFAE9D" w:rsidR="00FA4BF7" w:rsidRDefault="00FA4BF7" w:rsidP="00FA4BF7">
      <w:pPr>
        <w:pStyle w:val="heading3"/>
        <w:rPr>
          <w:rFonts w:asciiTheme="minorHAnsi" w:hAnsiTheme="minorHAnsi" w:cstheme="minorHAnsi"/>
          <w:bCs/>
        </w:rPr>
      </w:pPr>
      <w:r>
        <w:rPr>
          <w:rFonts w:asciiTheme="minorHAnsi" w:hAnsiTheme="minorHAnsi" w:cstheme="minorHAnsi"/>
          <w:bCs/>
        </w:rPr>
        <w:t>I parkeringsplats:</w:t>
      </w:r>
    </w:p>
    <w:p w14:paraId="00DD4D82" w14:textId="77777777" w:rsidR="00CF2F3E" w:rsidRDefault="00FA4BF7" w:rsidP="00CF2F3E">
      <w:pPr>
        <w:pStyle w:val="heading3"/>
        <w:rPr>
          <w:rFonts w:asciiTheme="minorHAnsi" w:hAnsiTheme="minorHAnsi" w:cstheme="minorHAnsi"/>
          <w:bCs/>
        </w:rPr>
      </w:pPr>
      <w:r>
        <w:rPr>
          <w:rFonts w:asciiTheme="minorHAnsi" w:hAnsiTheme="minorHAnsi" w:cstheme="minorHAnsi"/>
          <w:bCs/>
        </w:rPr>
        <w:t>Varje bostadsrättshavare har rätt att söka/inneha endast en parkeringsplats i Ättegrenen 2.</w:t>
      </w:r>
      <w:r w:rsidR="009B6737">
        <w:rPr>
          <w:rFonts w:asciiTheme="minorHAnsi" w:hAnsiTheme="minorHAnsi" w:cstheme="minorHAnsi"/>
          <w:bCs/>
        </w:rPr>
        <w:t xml:space="preserve"> P-plats ska användas för uppställning av hushållets fodren</w:t>
      </w:r>
      <w:r w:rsidR="00596E54">
        <w:rPr>
          <w:rFonts w:asciiTheme="minorHAnsi" w:hAnsiTheme="minorHAnsi" w:cstheme="minorHAnsi"/>
          <w:bCs/>
        </w:rPr>
        <w:t xml:space="preserve"> som ryms i den hyrde ytan</w:t>
      </w:r>
      <w:r w:rsidR="009B6737">
        <w:rPr>
          <w:rFonts w:asciiTheme="minorHAnsi" w:hAnsiTheme="minorHAnsi" w:cstheme="minorHAnsi"/>
          <w:bCs/>
        </w:rPr>
        <w:t xml:space="preserve">. </w:t>
      </w:r>
      <w:r w:rsidR="00CF2F3E" w:rsidRPr="00CF2F3E">
        <w:rPr>
          <w:rFonts w:asciiTheme="minorHAnsi" w:hAnsiTheme="minorHAnsi" w:cstheme="minorHAnsi"/>
          <w:bCs/>
        </w:rPr>
        <w:t xml:space="preserve">Snöröjning och städning av p-plats sköts av den medlem som hyr. </w:t>
      </w:r>
      <w:r>
        <w:rPr>
          <w:rFonts w:asciiTheme="minorHAnsi" w:hAnsiTheme="minorHAnsi" w:cstheme="minorHAnsi"/>
          <w:bCs/>
        </w:rPr>
        <w:t xml:space="preserve">Parkeringsplatser delas ut enligt kösystem. </w:t>
      </w:r>
    </w:p>
    <w:p w14:paraId="73CA9EE3" w14:textId="21C8DD1D" w:rsidR="00FA4BF7" w:rsidRDefault="00FA4BF7" w:rsidP="00CF2F3E">
      <w:pPr>
        <w:pStyle w:val="heading3"/>
        <w:rPr>
          <w:rFonts w:asciiTheme="minorHAnsi" w:hAnsiTheme="minorHAnsi" w:cstheme="minorHAnsi"/>
          <w:bCs/>
        </w:rPr>
      </w:pPr>
      <w:r>
        <w:rPr>
          <w:rFonts w:asciiTheme="minorHAnsi" w:hAnsiTheme="minorHAnsi" w:cstheme="minorHAnsi"/>
          <w:bCs/>
        </w:rPr>
        <w:t>Parkeringsnyttjaren får inte hyra ut sin parkeringsplats i andra hand.</w:t>
      </w:r>
      <w:r w:rsidR="009B6737">
        <w:rPr>
          <w:rFonts w:asciiTheme="minorHAnsi" w:hAnsiTheme="minorHAnsi" w:cstheme="minorHAnsi"/>
          <w:bCs/>
        </w:rPr>
        <w:t xml:space="preserve"> Parkeringsplats upphör när</w:t>
      </w:r>
      <w:r w:rsidR="00596E54">
        <w:rPr>
          <w:rFonts w:asciiTheme="minorHAnsi" w:hAnsiTheme="minorHAnsi" w:cstheme="minorHAnsi"/>
          <w:bCs/>
        </w:rPr>
        <w:t xml:space="preserve"> </w:t>
      </w:r>
      <w:r w:rsidR="009B6737">
        <w:rPr>
          <w:rFonts w:asciiTheme="minorHAnsi" w:hAnsiTheme="minorHAnsi" w:cstheme="minorHAnsi"/>
          <w:bCs/>
        </w:rPr>
        <w:t xml:space="preserve">bostadsrättshavaren utträda ur föreningen. </w:t>
      </w:r>
      <w:r>
        <w:rPr>
          <w:rFonts w:asciiTheme="minorHAnsi" w:hAnsiTheme="minorHAnsi" w:cstheme="minorHAnsi"/>
          <w:bCs/>
        </w:rPr>
        <w:t xml:space="preserve"> </w:t>
      </w:r>
    </w:p>
    <w:p w14:paraId="5579A65C" w14:textId="77777777" w:rsidR="00DC111C" w:rsidRDefault="00DC111C" w:rsidP="00CF2F3E">
      <w:pPr>
        <w:pStyle w:val="heading3"/>
        <w:rPr>
          <w:rFonts w:asciiTheme="minorHAnsi" w:hAnsiTheme="minorHAnsi" w:cstheme="minorHAnsi"/>
          <w:bCs/>
        </w:rPr>
      </w:pPr>
      <w:r>
        <w:rPr>
          <w:rFonts w:asciiTheme="minorHAnsi" w:hAnsiTheme="minorHAnsi" w:cstheme="minorHAnsi"/>
          <w:bCs/>
        </w:rPr>
        <w:t>I källarförråd</w:t>
      </w:r>
    </w:p>
    <w:p w14:paraId="31D777B4" w14:textId="326962E5" w:rsidR="00DC111C" w:rsidRDefault="00DC111C" w:rsidP="00CF2F3E">
      <w:pPr>
        <w:pStyle w:val="heading3"/>
        <w:rPr>
          <w:rFonts w:asciiTheme="minorHAnsi" w:hAnsiTheme="minorHAnsi" w:cstheme="minorHAnsi"/>
          <w:bCs/>
        </w:rPr>
      </w:pPr>
      <w:r>
        <w:rPr>
          <w:rFonts w:asciiTheme="minorHAnsi" w:hAnsiTheme="minorHAnsi" w:cstheme="minorHAnsi"/>
          <w:bCs/>
        </w:rPr>
        <w:t xml:space="preserve">Bostadsrättshavaren har rätt till ett källarförråd. Källarförrådet sköts av bostadsrättshavaren. Föreningstillträdesrätten gäller även till källarförråd, </w:t>
      </w:r>
      <w:proofErr w:type="gramStart"/>
      <w:r>
        <w:rPr>
          <w:rFonts w:asciiTheme="minorHAnsi" w:hAnsiTheme="minorHAnsi" w:cstheme="minorHAnsi"/>
          <w:bCs/>
        </w:rPr>
        <w:t>se  32</w:t>
      </w:r>
      <w:proofErr w:type="gramEnd"/>
      <w:r>
        <w:rPr>
          <w:rFonts w:asciiTheme="minorHAnsi" w:hAnsiTheme="minorHAnsi" w:cstheme="minorHAnsi"/>
          <w:bCs/>
        </w:rPr>
        <w:t xml:space="preserve"> §</w:t>
      </w:r>
    </w:p>
    <w:p w14:paraId="7937318D" w14:textId="5DD09E98" w:rsidR="00FE3D00" w:rsidRPr="00FE3D00" w:rsidRDefault="002146B7" w:rsidP="00872E71">
      <w:pPr>
        <w:pStyle w:val="Rubrik2"/>
      </w:pPr>
      <w:bookmarkStart w:id="25" w:name="_Hlk124170441"/>
      <w:bookmarkStart w:id="26" w:name="_Toc193309094"/>
      <w:bookmarkEnd w:id="24"/>
      <w:r>
        <w:t>20</w:t>
      </w:r>
      <w:r w:rsidR="003A25DA">
        <w:t xml:space="preserve"> </w:t>
      </w:r>
      <w:r w:rsidR="003A25DA" w:rsidRPr="00FE3D00">
        <w:t>§</w:t>
      </w:r>
      <w:r w:rsidR="00FE3D00" w:rsidRPr="00FE3D00">
        <w:t xml:space="preserve"> </w:t>
      </w:r>
      <w:bookmarkStart w:id="27" w:name="_Hlk124170493"/>
      <w:bookmarkEnd w:id="25"/>
      <w:r w:rsidR="00FE3D00" w:rsidRPr="00FE3D00">
        <w:t>Ansvar för ändringar och installationer</w:t>
      </w:r>
      <w:bookmarkEnd w:id="26"/>
    </w:p>
    <w:bookmarkEnd w:id="27"/>
    <w:p w14:paraId="70ADD632" w14:textId="77777777" w:rsidR="00375648" w:rsidRDefault="00FE3D00" w:rsidP="00375648">
      <w:pPr>
        <w:pStyle w:val="heading3"/>
        <w:rPr>
          <w:rFonts w:asciiTheme="minorHAnsi" w:hAnsiTheme="minorHAnsi" w:cstheme="minorHAnsi"/>
          <w:bCs/>
        </w:rPr>
      </w:pPr>
      <w:r w:rsidRPr="00FE3D00">
        <w:rPr>
          <w:rFonts w:asciiTheme="minorHAnsi" w:hAnsiTheme="minorHAnsi" w:cstheme="minorHAnsi"/>
          <w:bCs/>
        </w:rPr>
        <w:t xml:space="preserve">Bostadsrättshavaren svarar för alla ändringar och installationer i lägenheten som utförts av bostadsrättshavaren eller tidigare innehavare av bostadsrätten. </w:t>
      </w:r>
    </w:p>
    <w:p w14:paraId="01FFBC85" w14:textId="55607679" w:rsidR="00FE3D00" w:rsidRPr="00FE3D00" w:rsidRDefault="00FE3D00" w:rsidP="00375648">
      <w:pPr>
        <w:pStyle w:val="heading3"/>
        <w:rPr>
          <w:rFonts w:asciiTheme="minorHAnsi" w:hAnsiTheme="minorHAnsi" w:cstheme="minorHAnsi"/>
          <w:bCs/>
        </w:rPr>
      </w:pPr>
      <w:r w:rsidRPr="00FE3D00">
        <w:rPr>
          <w:rFonts w:asciiTheme="minorHAnsi" w:hAnsiTheme="minorHAnsi" w:cstheme="minorHAnsi"/>
          <w:bCs/>
        </w:rPr>
        <w:t xml:space="preserve">Detta gäller även mark, förråd, garage och andra lägenhetskomplement som ingår i upplåtelsen. </w:t>
      </w:r>
    </w:p>
    <w:p w14:paraId="4AEFDE6E" w14:textId="6ACF842B" w:rsidR="00FE3D00" w:rsidRPr="00FE3D00" w:rsidRDefault="00375648" w:rsidP="00872E71">
      <w:pPr>
        <w:pStyle w:val="Rubrik2"/>
      </w:pPr>
      <w:bookmarkStart w:id="28" w:name="_Toc193309095"/>
      <w:r>
        <w:t>21</w:t>
      </w:r>
      <w:r w:rsidR="00FE3D00" w:rsidRPr="00FE3D00">
        <w:t xml:space="preserve"> </w:t>
      </w:r>
      <w:r w:rsidR="003A25DA" w:rsidRPr="00FE3D00">
        <w:t xml:space="preserve">§ </w:t>
      </w:r>
      <w:r w:rsidR="00FE3D00" w:rsidRPr="00FE3D00">
        <w:t>Brand- och vattenledningsskador</w:t>
      </w:r>
      <w:r w:rsidR="00AA3EFE" w:rsidRPr="00AA3EFE">
        <w:rPr>
          <w:rFonts w:cstheme="minorHAnsi"/>
        </w:rPr>
        <w:t xml:space="preserve"> samt ohyra</w:t>
      </w:r>
      <w:bookmarkEnd w:id="28"/>
    </w:p>
    <w:p w14:paraId="689117D1" w14:textId="6DE6EEDB" w:rsidR="00AA3EFE" w:rsidRDefault="00AA3EFE" w:rsidP="00AA3EFE">
      <w:pPr>
        <w:pStyle w:val="heading3"/>
        <w:rPr>
          <w:rFonts w:asciiTheme="minorHAnsi" w:hAnsiTheme="minorHAnsi" w:cstheme="minorHAnsi"/>
          <w:bCs/>
        </w:rPr>
      </w:pPr>
      <w:r w:rsidRPr="00AA3EFE">
        <w:rPr>
          <w:rFonts w:asciiTheme="minorHAnsi" w:hAnsiTheme="minorHAnsi" w:cstheme="minorHAnsi"/>
          <w:bCs/>
        </w:rPr>
        <w:t>För reparationer på grund av brand- eller vattenledningsskada svarar bostadsrättshavaren endast om skadan uppkommit genom</w:t>
      </w:r>
      <w:r>
        <w:rPr>
          <w:rFonts w:asciiTheme="minorHAnsi" w:hAnsiTheme="minorHAnsi" w:cstheme="minorHAnsi"/>
          <w:bCs/>
        </w:rPr>
        <w:t>:</w:t>
      </w:r>
      <w:r w:rsidRPr="00AA3EFE">
        <w:rPr>
          <w:rFonts w:asciiTheme="minorHAnsi" w:hAnsiTheme="minorHAnsi" w:cstheme="minorHAnsi"/>
          <w:bCs/>
        </w:rPr>
        <w:t xml:space="preserve"> </w:t>
      </w:r>
    </w:p>
    <w:p w14:paraId="6B3E4AB3" w14:textId="05FE3332" w:rsidR="00AA3EFE" w:rsidRDefault="00AA3EFE" w:rsidP="00AA3EFE">
      <w:pPr>
        <w:pStyle w:val="heading3"/>
        <w:rPr>
          <w:rFonts w:asciiTheme="minorHAnsi" w:hAnsiTheme="minorHAnsi" w:cstheme="minorHAnsi"/>
          <w:bCs/>
        </w:rPr>
      </w:pPr>
      <w:r w:rsidRPr="00AA3EFE">
        <w:rPr>
          <w:rFonts w:asciiTheme="minorHAnsi" w:hAnsiTheme="minorHAnsi" w:cstheme="minorHAnsi"/>
          <w:bCs/>
        </w:rPr>
        <w:t>1. h</w:t>
      </w:r>
      <w:r>
        <w:rPr>
          <w:rFonts w:asciiTheme="minorHAnsi" w:hAnsiTheme="minorHAnsi" w:cstheme="minorHAnsi"/>
          <w:bCs/>
        </w:rPr>
        <w:t>e</w:t>
      </w:r>
      <w:r w:rsidRPr="00AA3EFE">
        <w:rPr>
          <w:rFonts w:asciiTheme="minorHAnsi" w:hAnsiTheme="minorHAnsi" w:cstheme="minorHAnsi"/>
          <w:bCs/>
        </w:rPr>
        <w:t xml:space="preserve">ns egen </w:t>
      </w:r>
      <w:bookmarkStart w:id="29" w:name="_Hlk193286679"/>
      <w:r w:rsidRPr="00AA3EFE">
        <w:rPr>
          <w:rFonts w:asciiTheme="minorHAnsi" w:hAnsiTheme="minorHAnsi" w:cstheme="minorHAnsi"/>
          <w:bCs/>
        </w:rPr>
        <w:t>vårdslöshet eller försummelse</w:t>
      </w:r>
      <w:bookmarkEnd w:id="29"/>
      <w:r w:rsidRPr="00AA3EFE">
        <w:rPr>
          <w:rFonts w:asciiTheme="minorHAnsi" w:hAnsiTheme="minorHAnsi" w:cstheme="minorHAnsi"/>
          <w:bCs/>
        </w:rPr>
        <w:t xml:space="preserve">, eller </w:t>
      </w:r>
    </w:p>
    <w:p w14:paraId="43FCDD23" w14:textId="71568819" w:rsidR="00AA3EFE" w:rsidRDefault="00AA3EFE" w:rsidP="00AA3EFE">
      <w:pPr>
        <w:pStyle w:val="heading3"/>
        <w:rPr>
          <w:rFonts w:asciiTheme="minorHAnsi" w:hAnsiTheme="minorHAnsi" w:cstheme="minorHAnsi"/>
          <w:bCs/>
        </w:rPr>
      </w:pPr>
      <w:r w:rsidRPr="00AA3EFE">
        <w:rPr>
          <w:rFonts w:asciiTheme="minorHAnsi" w:hAnsiTheme="minorHAnsi" w:cstheme="minorHAnsi"/>
          <w:bCs/>
        </w:rPr>
        <w:t xml:space="preserve">2. vårdslöshet eller försummelse av någon som hör till hens hushåll eller som besöker </w:t>
      </w:r>
      <w:r w:rsidR="00EA13EE">
        <w:rPr>
          <w:rFonts w:asciiTheme="minorHAnsi" w:hAnsiTheme="minorHAnsi" w:cstheme="minorHAnsi"/>
          <w:bCs/>
        </w:rPr>
        <w:t>hen</w:t>
      </w:r>
      <w:r w:rsidRPr="00AA3EFE">
        <w:rPr>
          <w:rFonts w:asciiTheme="minorHAnsi" w:hAnsiTheme="minorHAnsi" w:cstheme="minorHAnsi"/>
          <w:bCs/>
        </w:rPr>
        <w:t xml:space="preserve"> som gäst, någon annan som </w:t>
      </w:r>
      <w:r>
        <w:rPr>
          <w:rFonts w:asciiTheme="minorHAnsi" w:hAnsiTheme="minorHAnsi" w:cstheme="minorHAnsi"/>
          <w:bCs/>
        </w:rPr>
        <w:t>hen</w:t>
      </w:r>
      <w:r w:rsidRPr="00AA3EFE">
        <w:rPr>
          <w:rFonts w:asciiTheme="minorHAnsi" w:hAnsiTheme="minorHAnsi" w:cstheme="minorHAnsi"/>
          <w:bCs/>
        </w:rPr>
        <w:t xml:space="preserve"> har inrymt i lägenheten, eller någon som för </w:t>
      </w:r>
      <w:r>
        <w:rPr>
          <w:rFonts w:asciiTheme="minorHAnsi" w:hAnsiTheme="minorHAnsi" w:cstheme="minorHAnsi"/>
          <w:bCs/>
        </w:rPr>
        <w:t>hen</w:t>
      </w:r>
      <w:r w:rsidRPr="00AA3EFE">
        <w:rPr>
          <w:rFonts w:asciiTheme="minorHAnsi" w:hAnsiTheme="minorHAnsi" w:cstheme="minorHAnsi"/>
          <w:bCs/>
        </w:rPr>
        <w:t xml:space="preserve"> räkning utför arbete i lägenheten.</w:t>
      </w:r>
    </w:p>
    <w:p w14:paraId="0177D9B0" w14:textId="40ACFADB" w:rsidR="00AA3EFE" w:rsidRDefault="00AA3EFE" w:rsidP="00AA3EFE">
      <w:pPr>
        <w:pStyle w:val="heading3"/>
        <w:rPr>
          <w:rFonts w:asciiTheme="minorHAnsi" w:hAnsiTheme="minorHAnsi" w:cstheme="minorHAnsi"/>
          <w:bCs/>
        </w:rPr>
      </w:pPr>
      <w:r w:rsidRPr="00AA3EFE">
        <w:rPr>
          <w:rFonts w:asciiTheme="minorHAnsi" w:hAnsiTheme="minorHAnsi" w:cstheme="minorHAnsi"/>
          <w:bCs/>
        </w:rPr>
        <w:t xml:space="preserve">För reparation på grund av brandskada som uppkommit genom vårdslöshet eller försummelse av någon annan än bostadsrättshavaren själv är dock bostadsrättshavaren ansvarig endast om </w:t>
      </w:r>
      <w:r>
        <w:rPr>
          <w:rFonts w:asciiTheme="minorHAnsi" w:hAnsiTheme="minorHAnsi" w:cstheme="minorHAnsi"/>
          <w:bCs/>
        </w:rPr>
        <w:t>hen</w:t>
      </w:r>
      <w:r w:rsidRPr="00AA3EFE">
        <w:rPr>
          <w:rFonts w:asciiTheme="minorHAnsi" w:hAnsiTheme="minorHAnsi" w:cstheme="minorHAnsi"/>
          <w:bCs/>
        </w:rPr>
        <w:t xml:space="preserve"> brustit i omsorg eller tillsyn. </w:t>
      </w:r>
    </w:p>
    <w:p w14:paraId="0FCBB252" w14:textId="74F50AAC" w:rsidR="00AA3EFE" w:rsidRDefault="00AA3EFE" w:rsidP="00AA3EFE">
      <w:pPr>
        <w:pStyle w:val="heading3"/>
        <w:rPr>
          <w:rFonts w:asciiTheme="minorHAnsi" w:hAnsiTheme="minorHAnsi" w:cstheme="minorHAnsi"/>
          <w:bCs/>
        </w:rPr>
      </w:pPr>
      <w:r>
        <w:rPr>
          <w:rFonts w:asciiTheme="minorHAnsi" w:hAnsiTheme="minorHAnsi" w:cstheme="minorHAnsi"/>
          <w:bCs/>
        </w:rPr>
        <w:t xml:space="preserve">Beslut gällande </w:t>
      </w:r>
      <w:r w:rsidRPr="00375648">
        <w:rPr>
          <w:rFonts w:asciiTheme="minorHAnsi" w:hAnsiTheme="minorHAnsi" w:cstheme="minorHAnsi"/>
          <w:bCs/>
        </w:rPr>
        <w:t>brand- eller vattenledningsskada</w:t>
      </w:r>
      <w:r>
        <w:rPr>
          <w:rFonts w:asciiTheme="minorHAnsi" w:hAnsiTheme="minorHAnsi" w:cstheme="minorHAnsi"/>
          <w:bCs/>
        </w:rPr>
        <w:t xml:space="preserve"> på grund av </w:t>
      </w:r>
      <w:r w:rsidRPr="00AA3EFE">
        <w:rPr>
          <w:rFonts w:asciiTheme="minorHAnsi" w:hAnsiTheme="minorHAnsi" w:cstheme="minorHAnsi"/>
          <w:bCs/>
        </w:rPr>
        <w:t>vårdslöshet eller försummelse</w:t>
      </w:r>
      <w:r>
        <w:rPr>
          <w:rFonts w:asciiTheme="minorHAnsi" w:hAnsiTheme="minorHAnsi" w:cstheme="minorHAnsi"/>
          <w:bCs/>
        </w:rPr>
        <w:t xml:space="preserve"> fattas av styrelsen. </w:t>
      </w:r>
    </w:p>
    <w:p w14:paraId="03FD3243" w14:textId="51B58CCD" w:rsidR="00FE3D00" w:rsidRPr="00FE3D00" w:rsidRDefault="00D05A25" w:rsidP="00872E71">
      <w:pPr>
        <w:pStyle w:val="Rubrik2"/>
      </w:pPr>
      <w:bookmarkStart w:id="30" w:name="_Toc193309096"/>
      <w:bookmarkStart w:id="31" w:name="_Hlk124170537"/>
      <w:r>
        <w:t>22</w:t>
      </w:r>
      <w:r w:rsidR="00FE3D00" w:rsidRPr="00FE3D00">
        <w:t xml:space="preserve"> </w:t>
      </w:r>
      <w:r w:rsidR="003A25DA" w:rsidRPr="00FE3D00">
        <w:t xml:space="preserve">§ </w:t>
      </w:r>
      <w:r w:rsidR="00FE3D00" w:rsidRPr="00FE3D00">
        <w:t>Ersättning för inträffad skada</w:t>
      </w:r>
      <w:bookmarkEnd w:id="30"/>
    </w:p>
    <w:p w14:paraId="187E6C9D" w14:textId="77777777" w:rsidR="00D05A25" w:rsidRDefault="00FE3D00" w:rsidP="00FE3D00">
      <w:pPr>
        <w:pStyle w:val="heading3"/>
        <w:rPr>
          <w:rFonts w:asciiTheme="minorHAnsi" w:hAnsiTheme="minorHAnsi" w:cstheme="minorHAnsi"/>
          <w:bCs/>
        </w:rPr>
      </w:pPr>
      <w:r w:rsidRPr="00FE3D00">
        <w:rPr>
          <w:rFonts w:asciiTheme="minorHAnsi" w:hAnsiTheme="minorHAnsi" w:cstheme="minorHAnsi"/>
          <w:bCs/>
        </w:rPr>
        <w:t xml:space="preserve">Om föreningen vid inträffad skada blir ersättningsskyldig gentemot bostadsrättshavare för lägenhetsutrustning eller personligt lösöre, ska ersättningen beräknas med hänsyn till den skadade egendomens värde omedelbart före skadetillfället. </w:t>
      </w:r>
    </w:p>
    <w:p w14:paraId="237DE7F8" w14:textId="6DB01E11"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 xml:space="preserve">Särskilda regler gäller vid brand- och vattenledningsskada, se § </w:t>
      </w:r>
      <w:r w:rsidR="00D05A25">
        <w:rPr>
          <w:rFonts w:asciiTheme="minorHAnsi" w:hAnsiTheme="minorHAnsi" w:cstheme="minorHAnsi"/>
          <w:bCs/>
        </w:rPr>
        <w:t>21</w:t>
      </w:r>
      <w:r w:rsidRPr="00FE3D00">
        <w:rPr>
          <w:rFonts w:asciiTheme="minorHAnsi" w:hAnsiTheme="minorHAnsi" w:cstheme="minorHAnsi"/>
          <w:bCs/>
        </w:rPr>
        <w:t xml:space="preserve">. </w:t>
      </w:r>
    </w:p>
    <w:p w14:paraId="0E50B0C2" w14:textId="12819D1D" w:rsidR="00FE3D00" w:rsidRPr="00FE3D00" w:rsidRDefault="00375648" w:rsidP="00872E71">
      <w:pPr>
        <w:pStyle w:val="Rubrik2"/>
      </w:pPr>
      <w:bookmarkStart w:id="32" w:name="_Toc193309097"/>
      <w:bookmarkEnd w:id="31"/>
      <w:r>
        <w:t>2</w:t>
      </w:r>
      <w:r w:rsidR="00D05A25">
        <w:t>3</w:t>
      </w:r>
      <w:r w:rsidR="00FE3D00" w:rsidRPr="00FE3D00">
        <w:t xml:space="preserve"> </w:t>
      </w:r>
      <w:r w:rsidR="003A25DA" w:rsidRPr="00FE3D00">
        <w:t xml:space="preserve">§ </w:t>
      </w:r>
      <w:r w:rsidR="00FE3D00" w:rsidRPr="00FE3D00">
        <w:t>Balkong, altan och takterrass</w:t>
      </w:r>
      <w:bookmarkEnd w:id="32"/>
    </w:p>
    <w:p w14:paraId="4899AB16" w14:textId="016AB647" w:rsidR="00FE3D00" w:rsidRDefault="00FE3D00" w:rsidP="00FE3D00">
      <w:pPr>
        <w:pStyle w:val="heading3"/>
        <w:rPr>
          <w:rFonts w:asciiTheme="minorHAnsi" w:hAnsiTheme="minorHAnsi" w:cstheme="minorHAnsi"/>
          <w:bCs/>
        </w:rPr>
      </w:pPr>
      <w:r w:rsidRPr="00FE3D00">
        <w:rPr>
          <w:rFonts w:asciiTheme="minorHAnsi" w:hAnsiTheme="minorHAnsi" w:cstheme="minorHAnsi"/>
          <w:bCs/>
        </w:rPr>
        <w:t>Om lägenheten är utrustad med balkong, altan eller takterrass svarar bostadsrättshavaren för renhållning och snöskottning samt ska se till att avledning för dagvatten inte hindras.</w:t>
      </w:r>
    </w:p>
    <w:p w14:paraId="75DF61A2" w14:textId="076ADFB5" w:rsidR="00375648" w:rsidRPr="00FE3D00" w:rsidRDefault="00375648" w:rsidP="00FE3D00">
      <w:pPr>
        <w:pStyle w:val="heading3"/>
        <w:rPr>
          <w:rFonts w:asciiTheme="minorHAnsi" w:hAnsiTheme="minorHAnsi" w:cstheme="minorHAnsi"/>
          <w:bCs/>
        </w:rPr>
      </w:pPr>
      <w:r>
        <w:rPr>
          <w:rFonts w:asciiTheme="minorHAnsi" w:hAnsiTheme="minorHAnsi" w:cstheme="minorHAnsi"/>
          <w:bCs/>
        </w:rPr>
        <w:t>B</w:t>
      </w:r>
      <w:r w:rsidRPr="00375648">
        <w:rPr>
          <w:rFonts w:asciiTheme="minorHAnsi" w:hAnsiTheme="minorHAnsi" w:cstheme="minorHAnsi"/>
          <w:bCs/>
        </w:rPr>
        <w:t xml:space="preserve">ostadsrättshavaren </w:t>
      </w:r>
      <w:r>
        <w:rPr>
          <w:rFonts w:asciiTheme="minorHAnsi" w:hAnsiTheme="minorHAnsi" w:cstheme="minorHAnsi"/>
          <w:bCs/>
        </w:rPr>
        <w:t>får inte ändra på de befintliga</w:t>
      </w:r>
      <w:r w:rsidRPr="00375648">
        <w:t xml:space="preserve"> </w:t>
      </w:r>
      <w:r>
        <w:rPr>
          <w:rFonts w:asciiTheme="minorHAnsi" w:hAnsiTheme="minorHAnsi" w:cstheme="minorHAnsi"/>
          <w:bCs/>
        </w:rPr>
        <w:t>g</w:t>
      </w:r>
      <w:r w:rsidRPr="00375648">
        <w:rPr>
          <w:rFonts w:asciiTheme="minorHAnsi" w:hAnsiTheme="minorHAnsi" w:cstheme="minorHAnsi"/>
          <w:bCs/>
        </w:rPr>
        <w:t>emensam upprustning</w:t>
      </w:r>
      <w:r>
        <w:rPr>
          <w:rFonts w:asciiTheme="minorHAnsi" w:hAnsiTheme="minorHAnsi" w:cstheme="minorHAnsi"/>
          <w:bCs/>
        </w:rPr>
        <w:t xml:space="preserve">, som inglasade balkonger utan styrelsens samtycke. </w:t>
      </w:r>
    </w:p>
    <w:p w14:paraId="6103934E" w14:textId="526DC3FE" w:rsidR="00FE3D00" w:rsidRPr="00FE3D00" w:rsidRDefault="00375648" w:rsidP="00872E71">
      <w:pPr>
        <w:pStyle w:val="Rubrik2"/>
      </w:pPr>
      <w:bookmarkStart w:id="33" w:name="_Toc193309098"/>
      <w:r>
        <w:lastRenderedPageBreak/>
        <w:t>2</w:t>
      </w:r>
      <w:r w:rsidR="00D05A25">
        <w:t>4</w:t>
      </w:r>
      <w:r w:rsidR="00FE3D00" w:rsidRPr="00FE3D00">
        <w:t xml:space="preserve"> </w:t>
      </w:r>
      <w:r w:rsidR="003A25DA" w:rsidRPr="00FE3D00">
        <w:t>§</w:t>
      </w:r>
      <w:r w:rsidR="00FE3D00" w:rsidRPr="00FE3D00">
        <w:t>Felanmälan</w:t>
      </w:r>
      <w:bookmarkEnd w:id="33"/>
    </w:p>
    <w:p w14:paraId="67E3915F" w14:textId="77777777" w:rsidR="00375648" w:rsidRDefault="00FE3D00" w:rsidP="00FE3D00">
      <w:pPr>
        <w:pStyle w:val="heading3"/>
        <w:rPr>
          <w:rFonts w:asciiTheme="minorHAnsi" w:hAnsiTheme="minorHAnsi" w:cstheme="minorHAnsi"/>
          <w:bCs/>
        </w:rPr>
      </w:pPr>
      <w:r w:rsidRPr="00FE3D00">
        <w:rPr>
          <w:rFonts w:asciiTheme="minorHAnsi" w:hAnsiTheme="minorHAnsi" w:cstheme="minorHAnsi"/>
          <w:bCs/>
        </w:rPr>
        <w:t>Bostadsrättshavaren är skyldig att till föreningen anmäla fel och brister i sådan lägenhetsutrustning som föreningen svarar för i enlighet med bostadsrättslagen och dessa stadgar.</w:t>
      </w:r>
      <w:r w:rsidR="00375648">
        <w:rPr>
          <w:rFonts w:asciiTheme="minorHAnsi" w:hAnsiTheme="minorHAnsi" w:cstheme="minorHAnsi"/>
          <w:bCs/>
        </w:rPr>
        <w:t xml:space="preserve"> </w:t>
      </w:r>
    </w:p>
    <w:p w14:paraId="6136FBF7" w14:textId="5F532B1F" w:rsidR="00FE3D00" w:rsidRPr="00FE3D00" w:rsidRDefault="00375648" w:rsidP="00FE3D00">
      <w:pPr>
        <w:pStyle w:val="heading3"/>
        <w:rPr>
          <w:rFonts w:asciiTheme="minorHAnsi" w:hAnsiTheme="minorHAnsi" w:cstheme="minorHAnsi"/>
          <w:bCs/>
        </w:rPr>
      </w:pPr>
      <w:r>
        <w:rPr>
          <w:rFonts w:asciiTheme="minorHAnsi" w:hAnsiTheme="minorHAnsi" w:cstheme="minorHAnsi"/>
          <w:bCs/>
        </w:rPr>
        <w:t xml:space="preserve">Felanmälan görs till gällande </w:t>
      </w:r>
      <w:r w:rsidRPr="00375648">
        <w:rPr>
          <w:rFonts w:asciiTheme="minorHAnsi" w:hAnsiTheme="minorHAnsi" w:cstheme="minorHAnsi"/>
          <w:bCs/>
        </w:rPr>
        <w:t>fastighetsskötare</w:t>
      </w:r>
      <w:r>
        <w:rPr>
          <w:rFonts w:asciiTheme="minorHAnsi" w:hAnsiTheme="minorHAnsi" w:cstheme="minorHAnsi"/>
          <w:bCs/>
        </w:rPr>
        <w:t xml:space="preserve"> vid tidpunkten. </w:t>
      </w:r>
    </w:p>
    <w:p w14:paraId="1334B277" w14:textId="6CAB138F" w:rsidR="00FE3D00" w:rsidRPr="00FE3D00" w:rsidRDefault="00375648" w:rsidP="00872E71">
      <w:pPr>
        <w:pStyle w:val="Rubrik2"/>
      </w:pPr>
      <w:bookmarkStart w:id="34" w:name="_Toc193309099"/>
      <w:bookmarkStart w:id="35" w:name="_Hlk124171129"/>
      <w:r>
        <w:t>2</w:t>
      </w:r>
      <w:r w:rsidR="00D05A25">
        <w:t>5</w:t>
      </w:r>
      <w:r w:rsidR="00FE3D00" w:rsidRPr="00FE3D00">
        <w:t xml:space="preserve"> </w:t>
      </w:r>
      <w:bookmarkStart w:id="36" w:name="_Hlk193285405"/>
      <w:r w:rsidR="003A25DA" w:rsidRPr="00FE3D00">
        <w:t>§</w:t>
      </w:r>
      <w:r w:rsidR="003A25DA">
        <w:t xml:space="preserve"> </w:t>
      </w:r>
      <w:r w:rsidR="00FE3D00" w:rsidRPr="00FE3D00">
        <w:t>Gemensam upprustning</w:t>
      </w:r>
      <w:bookmarkEnd w:id="34"/>
      <w:bookmarkEnd w:id="36"/>
    </w:p>
    <w:p w14:paraId="67AF36AD" w14:textId="7777777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Föreningsstämma kan i samband med gemensam underhållsåtgärd i huset besluta om reparation och byte av inredning och utrustning avseende de delar av lägenheten som medlemmen svarar för.</w:t>
      </w:r>
    </w:p>
    <w:p w14:paraId="4971EA31" w14:textId="0B6B25B1" w:rsidR="00FE3D00" w:rsidRPr="00872E71" w:rsidRDefault="00375648" w:rsidP="00872E71">
      <w:pPr>
        <w:pStyle w:val="Rubrik2"/>
      </w:pPr>
      <w:bookmarkStart w:id="37" w:name="_Toc193309100"/>
      <w:r w:rsidRPr="00872E71">
        <w:t>2</w:t>
      </w:r>
      <w:r w:rsidR="00D05A25">
        <w:t>6</w:t>
      </w:r>
      <w:r w:rsidR="00FE3D00" w:rsidRPr="00872E71">
        <w:t xml:space="preserve"> </w:t>
      </w:r>
      <w:r w:rsidR="003A25DA" w:rsidRPr="00872E71">
        <w:t xml:space="preserve">§ </w:t>
      </w:r>
      <w:r w:rsidR="00FE3D00" w:rsidRPr="00872E71">
        <w:t>Vanvård</w:t>
      </w:r>
      <w:bookmarkEnd w:id="37"/>
    </w:p>
    <w:p w14:paraId="32323BE2" w14:textId="0491BA81"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 xml:space="preserve">Om bostadsrättshavaren försummar sitt ansvar för lägenhetens skick, eller utan behövligt tillstånd utför en åtgärd som anges i § </w:t>
      </w:r>
      <w:r w:rsidR="00273138">
        <w:rPr>
          <w:rFonts w:asciiTheme="minorHAnsi" w:hAnsiTheme="minorHAnsi" w:cstheme="minorHAnsi"/>
          <w:bCs/>
        </w:rPr>
        <w:t>2</w:t>
      </w:r>
      <w:r w:rsidR="00D05A25">
        <w:rPr>
          <w:rFonts w:asciiTheme="minorHAnsi" w:hAnsiTheme="minorHAnsi" w:cstheme="minorHAnsi"/>
          <w:bCs/>
        </w:rPr>
        <w:t>8</w:t>
      </w:r>
      <w:r w:rsidRPr="00FE3D00">
        <w:rPr>
          <w:rFonts w:asciiTheme="minorHAnsi" w:hAnsiTheme="minorHAnsi" w:cstheme="minorHAnsi"/>
          <w:bCs/>
        </w:rPr>
        <w:t>, i sådan utsträckning att annans säkerhet äventyras eller att det finns risk för omfattande skador på annans egendom har föreningen, efter rättelseanmaning, rätt att avhjälpa bristen på bostadsrättshavarens bekostnad.</w:t>
      </w:r>
    </w:p>
    <w:p w14:paraId="6CFCAC9C" w14:textId="0FD7EE01" w:rsidR="00FE3D00" w:rsidRPr="00FE3D00" w:rsidRDefault="007E1135" w:rsidP="00872E71">
      <w:pPr>
        <w:pStyle w:val="Rubrik2"/>
      </w:pPr>
      <w:bookmarkStart w:id="38" w:name="_Toc193309101"/>
      <w:bookmarkStart w:id="39" w:name="_Hlk124172279"/>
      <w:bookmarkEnd w:id="35"/>
      <w:r>
        <w:t>2</w:t>
      </w:r>
      <w:r w:rsidR="00D05A25">
        <w:t>7</w:t>
      </w:r>
      <w:r w:rsidR="00FE3D00" w:rsidRPr="00FE3D00">
        <w:t xml:space="preserve"> </w:t>
      </w:r>
      <w:r w:rsidR="003A25DA" w:rsidRPr="00FE3D00">
        <w:t xml:space="preserve">§ </w:t>
      </w:r>
      <w:r w:rsidR="00FE3D00" w:rsidRPr="00FE3D00">
        <w:t>Övriga anordningar</w:t>
      </w:r>
      <w:bookmarkEnd w:id="38"/>
    </w:p>
    <w:p w14:paraId="3476D41C" w14:textId="7777777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 xml:space="preserve">Anordningar som exempelvis luftvärmepumpar, inglasning, markiser, belysningsarmaturer, solskydd, parabolantenner, solceller och laddningspunkt får sättas upp endast efter föreningens godkännande. Bostadsrättshavaren svarar för skötsel och underhåll av sådana anordningar. Om det behövs för husets underhåll eller för att fullgöra myndighetsbeslut är bostadsrättshavaren skyldig att, efter uppmaning från styrelsen, demontera och i förekommande fall återmontera sådana anordningar på egen bekostnad. </w:t>
      </w:r>
    </w:p>
    <w:p w14:paraId="0D30B349" w14:textId="1C23D140" w:rsidR="00FE3D00" w:rsidRPr="00FE3D00" w:rsidRDefault="007E1135" w:rsidP="007E1135">
      <w:pPr>
        <w:pStyle w:val="Rubrik2"/>
      </w:pPr>
      <w:bookmarkStart w:id="40" w:name="_Toc193309102"/>
      <w:bookmarkStart w:id="41" w:name="_Hlk124172464"/>
      <w:bookmarkEnd w:id="39"/>
      <w:r>
        <w:t>2</w:t>
      </w:r>
      <w:r w:rsidR="00D05A25">
        <w:t>8</w:t>
      </w:r>
      <w:r w:rsidR="00FE3D00" w:rsidRPr="00FE3D00">
        <w:t xml:space="preserve"> </w:t>
      </w:r>
      <w:r w:rsidR="003A25DA" w:rsidRPr="00FE3D00">
        <w:t xml:space="preserve">§ </w:t>
      </w:r>
      <w:r w:rsidR="00FE3D00" w:rsidRPr="00FE3D00">
        <w:t>Förändring i lägenhet</w:t>
      </w:r>
      <w:bookmarkEnd w:id="40"/>
    </w:p>
    <w:p w14:paraId="205AB809" w14:textId="7777777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Bostadsrättshavaren får företa förändringar i lägenheten. Följande åtgärder får dock inte företas utan styrelsens tillstånd:</w:t>
      </w:r>
    </w:p>
    <w:p w14:paraId="30600B11" w14:textId="7777777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 xml:space="preserve"> 1.  ingrepp i en bärande konstruktion,</w:t>
      </w:r>
      <w:r w:rsidRPr="00FE3D00">
        <w:rPr>
          <w:rFonts w:asciiTheme="minorHAnsi" w:hAnsiTheme="minorHAnsi" w:cstheme="minorHAnsi"/>
          <w:bCs/>
        </w:rPr>
        <w:br/>
        <w:t> 2. installation eller ändring av ledningar för avlopp, värme, gas eller vatten,</w:t>
      </w:r>
      <w:r w:rsidRPr="00FE3D00">
        <w:rPr>
          <w:rFonts w:asciiTheme="minorHAnsi" w:hAnsiTheme="minorHAnsi" w:cstheme="minorHAnsi"/>
          <w:bCs/>
        </w:rPr>
        <w:br/>
        <w:t> 3. installation eller ändring av anordning för ventilation,</w:t>
      </w:r>
      <w:r w:rsidRPr="00FE3D00">
        <w:rPr>
          <w:rFonts w:asciiTheme="minorHAnsi" w:hAnsiTheme="minorHAnsi" w:cstheme="minorHAnsi"/>
          <w:bCs/>
        </w:rPr>
        <w:br/>
        <w:t> 4. installation eller ändring av eldstad eller rökkanal, eller annan påverkan på brandskyddet, eller</w:t>
      </w:r>
      <w:r w:rsidRPr="00FE3D00">
        <w:rPr>
          <w:rFonts w:asciiTheme="minorHAnsi" w:hAnsiTheme="minorHAnsi" w:cstheme="minorHAnsi"/>
          <w:bCs/>
        </w:rPr>
        <w:br/>
        <w:t> 5. någon annan väsentlig förändring av lägenheten.</w:t>
      </w:r>
    </w:p>
    <w:p w14:paraId="6F954DDC" w14:textId="77777777" w:rsidR="00FE3D00" w:rsidRPr="00FE3D00" w:rsidRDefault="00FE3D00" w:rsidP="00FE3D00">
      <w:pPr>
        <w:pStyle w:val="heading3"/>
        <w:spacing w:before="0"/>
        <w:rPr>
          <w:rFonts w:asciiTheme="minorHAnsi" w:hAnsiTheme="minorHAnsi" w:cstheme="minorHAnsi"/>
          <w:bCs/>
        </w:rPr>
      </w:pPr>
      <w:r w:rsidRPr="00FE3D00">
        <w:rPr>
          <w:rFonts w:asciiTheme="minorHAnsi" w:hAnsiTheme="minorHAnsi" w:cstheme="minorHAnsi"/>
          <w:bCs/>
        </w:rPr>
        <w:t>För en lägenhet som har särskilda historiska, kulturhistoriska, miljömässiga eller konstnärliga värden krävs alltid tillstånd för en åtgärd som innebär att ett sådant värde påverkas.</w:t>
      </w:r>
    </w:p>
    <w:p w14:paraId="4DD8E416" w14:textId="7777777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Bostadsrättshavaren svarar för att förse styrelsen med erforderligt underlag för sitt beslut.</w:t>
      </w:r>
    </w:p>
    <w:p w14:paraId="14B300E1" w14:textId="3C370084" w:rsidR="00FE3D00" w:rsidRPr="00FE3D00" w:rsidRDefault="00FE3D00" w:rsidP="00FE3D00">
      <w:pPr>
        <w:pStyle w:val="heading3"/>
        <w:spacing w:before="0"/>
        <w:rPr>
          <w:rFonts w:asciiTheme="minorHAnsi" w:hAnsiTheme="minorHAnsi" w:cstheme="minorHAnsi"/>
          <w:bCs/>
        </w:rPr>
      </w:pPr>
      <w:r w:rsidRPr="00FE3D00">
        <w:rPr>
          <w:rFonts w:asciiTheme="minorHAnsi" w:hAnsiTheme="minorHAnsi" w:cstheme="minorHAnsi"/>
          <w:bCs/>
        </w:rPr>
        <w:t xml:space="preserve">Styrelsen får vägra att ge tillstånd till en åtgärd endast om den är till påtaglig skada eller olägenhet för föreningen. Ett tillstånd får förenas med villkor. Om bostadsrättshavaren är missnöjd med styrelsens beslut får </w:t>
      </w:r>
      <w:r w:rsidR="00EA13EE">
        <w:rPr>
          <w:rFonts w:asciiTheme="minorHAnsi" w:hAnsiTheme="minorHAnsi" w:cstheme="minorHAnsi"/>
          <w:bCs/>
        </w:rPr>
        <w:t>hen</w:t>
      </w:r>
      <w:r w:rsidRPr="00FE3D00">
        <w:rPr>
          <w:rFonts w:asciiTheme="minorHAnsi" w:hAnsiTheme="minorHAnsi" w:cstheme="minorHAnsi"/>
          <w:bCs/>
        </w:rPr>
        <w:t xml:space="preserve"> begära att hyresnämnden prövar frågan. </w:t>
      </w:r>
    </w:p>
    <w:p w14:paraId="323565E5" w14:textId="34C1727B" w:rsidR="00FE3D00" w:rsidRDefault="00FE3D00" w:rsidP="00FE3D00">
      <w:pPr>
        <w:pStyle w:val="heading3"/>
        <w:rPr>
          <w:rFonts w:asciiTheme="minorHAnsi" w:hAnsiTheme="minorHAnsi" w:cstheme="minorHAnsi"/>
          <w:bCs/>
        </w:rPr>
      </w:pPr>
      <w:r w:rsidRPr="00FE3D00">
        <w:rPr>
          <w:rFonts w:asciiTheme="minorHAnsi" w:hAnsiTheme="minorHAnsi" w:cstheme="minorHAnsi"/>
          <w:bCs/>
        </w:rPr>
        <w:t>Bostadsrättshavaren svarar för att erforderliga myndighets</w:t>
      </w:r>
      <w:r w:rsidR="002146B7">
        <w:rPr>
          <w:rFonts w:asciiTheme="minorHAnsi" w:hAnsiTheme="minorHAnsi" w:cstheme="minorHAnsi"/>
          <w:bCs/>
        </w:rPr>
        <w:t xml:space="preserve"> </w:t>
      </w:r>
      <w:r w:rsidRPr="00FE3D00">
        <w:rPr>
          <w:rFonts w:asciiTheme="minorHAnsi" w:hAnsiTheme="minorHAnsi" w:cstheme="minorHAnsi"/>
          <w:bCs/>
        </w:rPr>
        <w:t>tillstånd erhålls. Förändringar ska alltid utföras på ett fackmannamässigt sätt.</w:t>
      </w:r>
    </w:p>
    <w:p w14:paraId="3A5936A5" w14:textId="45FD8982" w:rsidR="00D05A25" w:rsidRPr="00D05A25" w:rsidRDefault="00D05A25" w:rsidP="00D05A25">
      <w:pPr>
        <w:pStyle w:val="Rubrik2"/>
      </w:pPr>
      <w:bookmarkStart w:id="42" w:name="_Toc193309103"/>
      <w:r w:rsidRPr="00D05A25">
        <w:t>2</w:t>
      </w:r>
      <w:r>
        <w:t>9</w:t>
      </w:r>
      <w:r w:rsidRPr="00D05A25">
        <w:t xml:space="preserve"> § Försäkring</w:t>
      </w:r>
      <w:bookmarkEnd w:id="42"/>
    </w:p>
    <w:p w14:paraId="41C08804" w14:textId="3BE9707C" w:rsidR="00D05A25" w:rsidRPr="00FE3D00" w:rsidRDefault="00D05A25" w:rsidP="00D05A25">
      <w:pPr>
        <w:pStyle w:val="heading3"/>
        <w:rPr>
          <w:rFonts w:asciiTheme="minorHAnsi" w:hAnsiTheme="minorHAnsi" w:cstheme="minorHAnsi"/>
          <w:bCs/>
        </w:rPr>
      </w:pPr>
      <w:r w:rsidRPr="00B7188F">
        <w:rPr>
          <w:rFonts w:asciiTheme="minorHAnsi" w:hAnsiTheme="minorHAnsi" w:cstheme="minorHAnsi"/>
          <w:bCs/>
        </w:rPr>
        <w:t>Bostadsrättshavaren bör teckna hemförsäkring. Bostadsrättshavaren bör även teckna sådan försäkring som omfattar skador på de delar av fastigheten som bostadsrättshavaren ansvarar för (bostadsrättstillägg). Om föreningen tecknar sådan försäkring till förmån för bostadsrättshavaren svarar bostadsrättshavaren vid försäkringsfall för kostnad för självrisk, åldersavdrag och dylikt.</w:t>
      </w:r>
    </w:p>
    <w:p w14:paraId="15260D48" w14:textId="77777777" w:rsidR="00FE3D00" w:rsidRPr="00FE3D00" w:rsidRDefault="00FE3D00" w:rsidP="002146B7">
      <w:pPr>
        <w:pStyle w:val="Rubrik1"/>
        <w:rPr>
          <w:rFonts w:eastAsia="Arial Unicode MS"/>
        </w:rPr>
      </w:pPr>
      <w:bookmarkStart w:id="43" w:name="_Toc193309104"/>
      <w:bookmarkEnd w:id="41"/>
      <w:r w:rsidRPr="00FE3D00">
        <w:rPr>
          <w:rFonts w:eastAsia="Arial Unicode MS"/>
        </w:rPr>
        <w:t>ANVÄNDNING AV BOSTADSRÄTTEN</w:t>
      </w:r>
      <w:bookmarkEnd w:id="43"/>
    </w:p>
    <w:p w14:paraId="55920C90" w14:textId="07B78645" w:rsidR="00FE3D00" w:rsidRPr="00FE3D00" w:rsidRDefault="003A25DA" w:rsidP="002146B7">
      <w:pPr>
        <w:pStyle w:val="Rubrik2"/>
      </w:pPr>
      <w:bookmarkStart w:id="44" w:name="_Toc193309105"/>
      <w:r>
        <w:t>30</w:t>
      </w:r>
      <w:r w:rsidR="00FE3D00" w:rsidRPr="00FE3D00">
        <w:t xml:space="preserve"> </w:t>
      </w:r>
      <w:r w:rsidRPr="00FE3D00">
        <w:t xml:space="preserve">§ </w:t>
      </w:r>
      <w:r w:rsidR="00FE3D00" w:rsidRPr="00FE3D00">
        <w:t>Användning av bostadsrätten</w:t>
      </w:r>
      <w:bookmarkEnd w:id="44"/>
    </w:p>
    <w:p w14:paraId="7A469300" w14:textId="77777777" w:rsidR="004A2A2C" w:rsidRDefault="00FE3D00" w:rsidP="00FE3D00">
      <w:pPr>
        <w:pStyle w:val="heading3"/>
        <w:rPr>
          <w:rFonts w:asciiTheme="minorHAnsi" w:hAnsiTheme="minorHAnsi" w:cstheme="minorHAnsi"/>
          <w:bCs/>
        </w:rPr>
      </w:pPr>
      <w:r w:rsidRPr="00FE3D00">
        <w:rPr>
          <w:rFonts w:asciiTheme="minorHAnsi" w:hAnsiTheme="minorHAnsi" w:cstheme="minorHAnsi"/>
          <w:bCs/>
        </w:rPr>
        <w:t xml:space="preserve">Bostadsrättshavaren får inte använda lägenheten för något annat ändamål än det avsedda. </w:t>
      </w:r>
    </w:p>
    <w:p w14:paraId="5EF8E5B9" w14:textId="0445868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Föreningen får dock endast åberopa avvikelser som är av avsevärd betydelse för föreningen eller någon annan medlem i föreningen.</w:t>
      </w:r>
    </w:p>
    <w:p w14:paraId="0D91DC40" w14:textId="60EC1B6D" w:rsidR="00FE3D00" w:rsidRPr="00FE3D00" w:rsidRDefault="00D05A25" w:rsidP="00D05A25">
      <w:pPr>
        <w:pStyle w:val="Rubrik2"/>
      </w:pPr>
      <w:bookmarkStart w:id="45" w:name="_Toc193309106"/>
      <w:r>
        <w:t>3</w:t>
      </w:r>
      <w:r w:rsidR="003A25DA">
        <w:t>1</w:t>
      </w:r>
      <w:r w:rsidR="00FE3D00" w:rsidRPr="00FE3D00">
        <w:t xml:space="preserve"> </w:t>
      </w:r>
      <w:r w:rsidR="003A25DA" w:rsidRPr="00FE3D00">
        <w:t xml:space="preserve">§ </w:t>
      </w:r>
      <w:r w:rsidR="00FE3D00" w:rsidRPr="00FE3D00">
        <w:t>Störningar m.m.</w:t>
      </w:r>
      <w:bookmarkEnd w:id="45"/>
    </w:p>
    <w:p w14:paraId="4C8F37CF" w14:textId="116B5DDF" w:rsidR="004A2A2C" w:rsidRDefault="00FE3D00" w:rsidP="002E50AF">
      <w:pPr>
        <w:pStyle w:val="heading3"/>
        <w:rPr>
          <w:rFonts w:asciiTheme="minorHAnsi" w:hAnsiTheme="minorHAnsi" w:cstheme="minorHAnsi"/>
          <w:bCs/>
        </w:rPr>
      </w:pPr>
      <w:r w:rsidRPr="00FE3D00">
        <w:rPr>
          <w:rFonts w:asciiTheme="minorHAnsi" w:hAnsiTheme="minorHAnsi" w:cstheme="minorHAnsi"/>
          <w:bCs/>
        </w:rPr>
        <w:t xml:space="preserve">Vid användning av lägenheten ska bostadsrättshavaren se till att de som bor i omgivningen inte utsätts för störningar som i sådan grad kan vara skadliga för hälsan </w:t>
      </w:r>
      <w:r w:rsidR="006C7968">
        <w:rPr>
          <w:rFonts w:asciiTheme="minorHAnsi" w:hAnsiTheme="minorHAnsi" w:cstheme="minorHAnsi"/>
          <w:bCs/>
        </w:rPr>
        <w:t xml:space="preserve">t.ex. rökning i gemensamma utrymma (hiss, trapphus och källaren) </w:t>
      </w:r>
      <w:r w:rsidRPr="00FE3D00">
        <w:rPr>
          <w:rFonts w:asciiTheme="minorHAnsi" w:hAnsiTheme="minorHAnsi" w:cstheme="minorHAnsi"/>
          <w:bCs/>
        </w:rPr>
        <w:t xml:space="preserve">eller annars försämra deras bostadsmiljö att de inte skäligen bör tålas. Bostadsrättshavaren ska även i övrigt vid sin användning av lägenheten iaktta allt som fordras för att bevara sundhet, ordning och gott skick inom eller utanför huset. </w:t>
      </w:r>
    </w:p>
    <w:p w14:paraId="19288F14" w14:textId="77777777" w:rsidR="002E50AF" w:rsidRDefault="002E50AF" w:rsidP="002E50AF">
      <w:pPr>
        <w:pStyle w:val="heading3"/>
        <w:rPr>
          <w:rFonts w:asciiTheme="minorHAnsi" w:hAnsiTheme="minorHAnsi" w:cstheme="minorHAnsi"/>
          <w:bCs/>
        </w:rPr>
      </w:pPr>
      <w:r w:rsidRPr="002E50AF">
        <w:rPr>
          <w:rFonts w:asciiTheme="minorHAnsi" w:hAnsiTheme="minorHAnsi" w:cstheme="minorHAnsi"/>
          <w:bCs/>
        </w:rPr>
        <w:t>Bostadsrättshavaren ska hålla noggrann tillsyn över</w:t>
      </w:r>
      <w:r>
        <w:rPr>
          <w:rFonts w:asciiTheme="minorHAnsi" w:hAnsiTheme="minorHAnsi" w:cstheme="minorHAnsi"/>
          <w:bCs/>
        </w:rPr>
        <w:t xml:space="preserve"> </w:t>
      </w:r>
      <w:r w:rsidRPr="002E50AF">
        <w:rPr>
          <w:rFonts w:asciiTheme="minorHAnsi" w:hAnsiTheme="minorHAnsi" w:cstheme="minorHAnsi"/>
          <w:bCs/>
        </w:rPr>
        <w:t>att dessa åligganden fullgörs också av</w:t>
      </w:r>
      <w:r>
        <w:rPr>
          <w:rFonts w:asciiTheme="minorHAnsi" w:hAnsiTheme="minorHAnsi" w:cstheme="minorHAnsi"/>
          <w:bCs/>
        </w:rPr>
        <w:t xml:space="preserve"> </w:t>
      </w:r>
    </w:p>
    <w:p w14:paraId="7692F49B" w14:textId="2BB7B62C" w:rsidR="002E50AF" w:rsidRDefault="002E50AF" w:rsidP="002E50AF">
      <w:pPr>
        <w:pStyle w:val="heading3"/>
        <w:numPr>
          <w:ilvl w:val="1"/>
          <w:numId w:val="12"/>
        </w:numPr>
        <w:tabs>
          <w:tab w:val="clear" w:pos="1440"/>
          <w:tab w:val="num" w:pos="851"/>
        </w:tabs>
        <w:ind w:left="851" w:hanging="284"/>
        <w:rPr>
          <w:rFonts w:asciiTheme="minorHAnsi" w:hAnsiTheme="minorHAnsi" w:cstheme="minorHAnsi"/>
          <w:bCs/>
        </w:rPr>
      </w:pPr>
      <w:r w:rsidRPr="002E50AF">
        <w:rPr>
          <w:rFonts w:asciiTheme="minorHAnsi" w:hAnsiTheme="minorHAnsi" w:cstheme="minorHAnsi"/>
          <w:bCs/>
        </w:rPr>
        <w:t>någon som hör till h</w:t>
      </w:r>
      <w:r>
        <w:rPr>
          <w:rFonts w:asciiTheme="minorHAnsi" w:hAnsiTheme="minorHAnsi" w:cstheme="minorHAnsi"/>
          <w:bCs/>
        </w:rPr>
        <w:t>e</w:t>
      </w:r>
      <w:r w:rsidRPr="002E50AF">
        <w:rPr>
          <w:rFonts w:asciiTheme="minorHAnsi" w:hAnsiTheme="minorHAnsi" w:cstheme="minorHAnsi"/>
          <w:bCs/>
        </w:rPr>
        <w:t>ns</w:t>
      </w:r>
      <w:r>
        <w:rPr>
          <w:rFonts w:asciiTheme="minorHAnsi" w:hAnsiTheme="minorHAnsi" w:cstheme="minorHAnsi"/>
          <w:bCs/>
        </w:rPr>
        <w:t xml:space="preserve"> </w:t>
      </w:r>
      <w:r w:rsidRPr="002E50AF">
        <w:rPr>
          <w:rFonts w:asciiTheme="minorHAnsi" w:hAnsiTheme="minorHAnsi" w:cstheme="minorHAnsi"/>
          <w:bCs/>
        </w:rPr>
        <w:t>hushåll eller som besöker hen som gäst,</w:t>
      </w:r>
      <w:r>
        <w:rPr>
          <w:rFonts w:asciiTheme="minorHAnsi" w:hAnsiTheme="minorHAnsi" w:cstheme="minorHAnsi"/>
          <w:bCs/>
        </w:rPr>
        <w:t xml:space="preserve"> </w:t>
      </w:r>
    </w:p>
    <w:p w14:paraId="3B4E2280" w14:textId="41D47C44" w:rsidR="002E50AF" w:rsidRPr="002E50AF" w:rsidRDefault="002E50AF" w:rsidP="002E50AF">
      <w:pPr>
        <w:pStyle w:val="heading3"/>
        <w:numPr>
          <w:ilvl w:val="1"/>
          <w:numId w:val="12"/>
        </w:numPr>
        <w:tabs>
          <w:tab w:val="clear" w:pos="1440"/>
          <w:tab w:val="num" w:pos="851"/>
        </w:tabs>
        <w:ind w:left="851" w:hanging="284"/>
        <w:rPr>
          <w:rFonts w:asciiTheme="minorHAnsi" w:hAnsiTheme="minorHAnsi" w:cstheme="minorHAnsi"/>
          <w:bCs/>
        </w:rPr>
      </w:pPr>
      <w:r w:rsidRPr="002E50AF">
        <w:rPr>
          <w:rFonts w:asciiTheme="minorHAnsi" w:hAnsiTheme="minorHAnsi" w:cstheme="minorHAnsi"/>
          <w:bCs/>
        </w:rPr>
        <w:t xml:space="preserve">någon annan som </w:t>
      </w:r>
      <w:r>
        <w:rPr>
          <w:rFonts w:asciiTheme="minorHAnsi" w:hAnsiTheme="minorHAnsi" w:cstheme="minorHAnsi"/>
          <w:bCs/>
        </w:rPr>
        <w:t>hen</w:t>
      </w:r>
      <w:r w:rsidRPr="002E50AF">
        <w:rPr>
          <w:rFonts w:asciiTheme="minorHAnsi" w:hAnsiTheme="minorHAnsi" w:cstheme="minorHAnsi"/>
          <w:bCs/>
        </w:rPr>
        <w:t xml:space="preserve"> har</w:t>
      </w:r>
      <w:r>
        <w:rPr>
          <w:rFonts w:asciiTheme="minorHAnsi" w:hAnsiTheme="minorHAnsi" w:cstheme="minorHAnsi"/>
          <w:bCs/>
        </w:rPr>
        <w:t xml:space="preserve"> </w:t>
      </w:r>
      <w:r w:rsidRPr="002E50AF">
        <w:rPr>
          <w:rFonts w:asciiTheme="minorHAnsi" w:hAnsiTheme="minorHAnsi" w:cstheme="minorHAnsi"/>
          <w:bCs/>
        </w:rPr>
        <w:t>inrymt i lägenheten, eller</w:t>
      </w:r>
    </w:p>
    <w:p w14:paraId="551A4CDF" w14:textId="0FB02515" w:rsidR="002E50AF" w:rsidRPr="002E50AF" w:rsidRDefault="002E50AF" w:rsidP="002E50AF">
      <w:pPr>
        <w:pStyle w:val="heading3"/>
        <w:numPr>
          <w:ilvl w:val="1"/>
          <w:numId w:val="12"/>
        </w:numPr>
        <w:tabs>
          <w:tab w:val="clear" w:pos="1440"/>
          <w:tab w:val="num" w:pos="851"/>
        </w:tabs>
        <w:ind w:left="851" w:hanging="284"/>
        <w:rPr>
          <w:rFonts w:asciiTheme="minorHAnsi" w:hAnsiTheme="minorHAnsi" w:cstheme="minorHAnsi"/>
          <w:bCs/>
        </w:rPr>
      </w:pPr>
      <w:r w:rsidRPr="002E50AF">
        <w:rPr>
          <w:rFonts w:asciiTheme="minorHAnsi" w:hAnsiTheme="minorHAnsi" w:cstheme="minorHAnsi"/>
          <w:bCs/>
        </w:rPr>
        <w:t>någon som för hens räkning</w:t>
      </w:r>
      <w:r>
        <w:rPr>
          <w:rFonts w:asciiTheme="minorHAnsi" w:hAnsiTheme="minorHAnsi" w:cstheme="minorHAnsi"/>
          <w:bCs/>
        </w:rPr>
        <w:t xml:space="preserve"> </w:t>
      </w:r>
      <w:r w:rsidRPr="002E50AF">
        <w:rPr>
          <w:rFonts w:asciiTheme="minorHAnsi" w:hAnsiTheme="minorHAnsi" w:cstheme="minorHAnsi"/>
          <w:bCs/>
        </w:rPr>
        <w:t>utför arbete i lägenheten.</w:t>
      </w:r>
    </w:p>
    <w:p w14:paraId="228A0907" w14:textId="3AEFB742" w:rsidR="002E50AF" w:rsidRDefault="002E50AF" w:rsidP="002E50AF">
      <w:pPr>
        <w:pStyle w:val="heading3"/>
        <w:rPr>
          <w:rFonts w:asciiTheme="minorHAnsi" w:hAnsiTheme="minorHAnsi" w:cstheme="minorHAnsi"/>
          <w:bCs/>
        </w:rPr>
      </w:pPr>
      <w:r w:rsidRPr="002E50AF">
        <w:rPr>
          <w:rFonts w:asciiTheme="minorHAnsi" w:hAnsiTheme="minorHAnsi" w:cstheme="minorHAnsi"/>
          <w:bCs/>
        </w:rPr>
        <w:t>Om det förekommer sådana störningar i boendet</w:t>
      </w:r>
      <w:r>
        <w:rPr>
          <w:rFonts w:asciiTheme="minorHAnsi" w:hAnsiTheme="minorHAnsi" w:cstheme="minorHAnsi"/>
          <w:bCs/>
        </w:rPr>
        <w:t xml:space="preserve"> </w:t>
      </w:r>
      <w:r w:rsidRPr="002E50AF">
        <w:rPr>
          <w:rFonts w:asciiTheme="minorHAnsi" w:hAnsiTheme="minorHAnsi" w:cstheme="minorHAnsi"/>
          <w:bCs/>
        </w:rPr>
        <w:t>som avses i första stycket första meningen, ska</w:t>
      </w:r>
      <w:r>
        <w:rPr>
          <w:rFonts w:asciiTheme="minorHAnsi" w:hAnsiTheme="minorHAnsi" w:cstheme="minorHAnsi"/>
          <w:bCs/>
        </w:rPr>
        <w:t xml:space="preserve"> </w:t>
      </w:r>
      <w:r w:rsidRPr="002E50AF">
        <w:rPr>
          <w:rFonts w:asciiTheme="minorHAnsi" w:hAnsiTheme="minorHAnsi" w:cstheme="minorHAnsi"/>
          <w:bCs/>
        </w:rPr>
        <w:t>föreningen</w:t>
      </w:r>
    </w:p>
    <w:p w14:paraId="3B6D8A0C" w14:textId="1C9092EC" w:rsidR="002E50AF" w:rsidRPr="002E50AF" w:rsidRDefault="002E50AF" w:rsidP="002E50AF">
      <w:pPr>
        <w:pStyle w:val="heading3"/>
        <w:numPr>
          <w:ilvl w:val="2"/>
          <w:numId w:val="12"/>
        </w:numPr>
        <w:tabs>
          <w:tab w:val="clear" w:pos="2160"/>
          <w:tab w:val="num" w:pos="993"/>
        </w:tabs>
        <w:ind w:left="851" w:hanging="284"/>
        <w:rPr>
          <w:rFonts w:asciiTheme="minorHAnsi" w:hAnsiTheme="minorHAnsi" w:cstheme="minorHAnsi"/>
          <w:bCs/>
        </w:rPr>
      </w:pPr>
      <w:r w:rsidRPr="002E50AF">
        <w:rPr>
          <w:rFonts w:asciiTheme="minorHAnsi" w:hAnsiTheme="minorHAnsi" w:cstheme="minorHAnsi"/>
          <w:bCs/>
        </w:rPr>
        <w:t>ge bostadsrättshavaren tillsägelse att se</w:t>
      </w:r>
      <w:r>
        <w:rPr>
          <w:rFonts w:asciiTheme="minorHAnsi" w:hAnsiTheme="minorHAnsi" w:cstheme="minorHAnsi"/>
          <w:bCs/>
        </w:rPr>
        <w:t xml:space="preserve"> </w:t>
      </w:r>
      <w:r w:rsidRPr="002E50AF">
        <w:rPr>
          <w:rFonts w:asciiTheme="minorHAnsi" w:hAnsiTheme="minorHAnsi" w:cstheme="minorHAnsi"/>
          <w:bCs/>
        </w:rPr>
        <w:t>till att störningarna omedelbart upphör,</w:t>
      </w:r>
      <w:r>
        <w:rPr>
          <w:rFonts w:asciiTheme="minorHAnsi" w:hAnsiTheme="minorHAnsi" w:cstheme="minorHAnsi"/>
          <w:bCs/>
        </w:rPr>
        <w:t xml:space="preserve"> </w:t>
      </w:r>
      <w:r w:rsidRPr="002E50AF">
        <w:rPr>
          <w:rFonts w:asciiTheme="minorHAnsi" w:hAnsiTheme="minorHAnsi" w:cstheme="minorHAnsi"/>
          <w:bCs/>
        </w:rPr>
        <w:t>och</w:t>
      </w:r>
    </w:p>
    <w:p w14:paraId="6346DA0D" w14:textId="716135CF" w:rsidR="002E50AF" w:rsidRPr="002E50AF" w:rsidRDefault="002E50AF" w:rsidP="002E50AF">
      <w:pPr>
        <w:pStyle w:val="heading3"/>
        <w:numPr>
          <w:ilvl w:val="2"/>
          <w:numId w:val="12"/>
        </w:numPr>
        <w:tabs>
          <w:tab w:val="clear" w:pos="2160"/>
          <w:tab w:val="num" w:pos="993"/>
        </w:tabs>
        <w:ind w:left="851" w:hanging="284"/>
        <w:rPr>
          <w:rFonts w:asciiTheme="minorHAnsi" w:hAnsiTheme="minorHAnsi" w:cstheme="minorHAnsi"/>
          <w:bCs/>
        </w:rPr>
      </w:pPr>
      <w:r w:rsidRPr="002E50AF">
        <w:rPr>
          <w:rFonts w:asciiTheme="minorHAnsi" w:hAnsiTheme="minorHAnsi" w:cstheme="minorHAnsi"/>
          <w:bCs/>
        </w:rPr>
        <w:lastRenderedPageBreak/>
        <w:t>om det är fråga om en bostadslägenhet,</w:t>
      </w:r>
      <w:r>
        <w:rPr>
          <w:rFonts w:asciiTheme="minorHAnsi" w:hAnsiTheme="minorHAnsi" w:cstheme="minorHAnsi"/>
          <w:bCs/>
        </w:rPr>
        <w:t xml:space="preserve"> </w:t>
      </w:r>
      <w:r w:rsidRPr="002E50AF">
        <w:rPr>
          <w:rFonts w:asciiTheme="minorHAnsi" w:hAnsiTheme="minorHAnsi" w:cstheme="minorHAnsi"/>
          <w:bCs/>
        </w:rPr>
        <w:t>underrätta socialnämnden i den kommun</w:t>
      </w:r>
      <w:r>
        <w:rPr>
          <w:rFonts w:asciiTheme="minorHAnsi" w:hAnsiTheme="minorHAnsi" w:cstheme="minorHAnsi"/>
          <w:bCs/>
        </w:rPr>
        <w:t xml:space="preserve"> </w:t>
      </w:r>
      <w:r w:rsidRPr="002E50AF">
        <w:rPr>
          <w:rFonts w:asciiTheme="minorHAnsi" w:hAnsiTheme="minorHAnsi" w:cstheme="minorHAnsi"/>
          <w:bCs/>
        </w:rPr>
        <w:t>där lägenheten är belägen om</w:t>
      </w:r>
      <w:r>
        <w:rPr>
          <w:rFonts w:asciiTheme="minorHAnsi" w:hAnsiTheme="minorHAnsi" w:cstheme="minorHAnsi"/>
          <w:bCs/>
        </w:rPr>
        <w:t xml:space="preserve"> </w:t>
      </w:r>
      <w:r w:rsidRPr="002E50AF">
        <w:rPr>
          <w:rFonts w:asciiTheme="minorHAnsi" w:hAnsiTheme="minorHAnsi" w:cstheme="minorHAnsi"/>
          <w:bCs/>
        </w:rPr>
        <w:t>störningarna.</w:t>
      </w:r>
    </w:p>
    <w:p w14:paraId="19563F56" w14:textId="14A99CF1" w:rsidR="002E50AF" w:rsidRDefault="002E50AF" w:rsidP="002E50AF">
      <w:pPr>
        <w:pStyle w:val="heading3"/>
        <w:rPr>
          <w:rFonts w:asciiTheme="minorHAnsi" w:hAnsiTheme="minorHAnsi" w:cstheme="minorHAnsi"/>
          <w:bCs/>
        </w:rPr>
      </w:pPr>
      <w:r w:rsidRPr="002E50AF">
        <w:rPr>
          <w:rFonts w:asciiTheme="minorHAnsi" w:hAnsiTheme="minorHAnsi" w:cstheme="minorHAnsi"/>
          <w:bCs/>
        </w:rPr>
        <w:t>Föregående stycke gäller inte om föreningen säger</w:t>
      </w:r>
      <w:r>
        <w:rPr>
          <w:rFonts w:asciiTheme="minorHAnsi" w:hAnsiTheme="minorHAnsi" w:cstheme="minorHAnsi"/>
          <w:bCs/>
        </w:rPr>
        <w:t xml:space="preserve"> </w:t>
      </w:r>
      <w:r w:rsidRPr="002E50AF">
        <w:rPr>
          <w:rFonts w:asciiTheme="minorHAnsi" w:hAnsiTheme="minorHAnsi" w:cstheme="minorHAnsi"/>
          <w:bCs/>
        </w:rPr>
        <w:t>upp bostadsrättshavaren med anledning av att</w:t>
      </w:r>
      <w:r>
        <w:rPr>
          <w:rFonts w:asciiTheme="minorHAnsi" w:hAnsiTheme="minorHAnsi" w:cstheme="minorHAnsi"/>
          <w:bCs/>
        </w:rPr>
        <w:t xml:space="preserve"> </w:t>
      </w:r>
      <w:r w:rsidRPr="002E50AF">
        <w:rPr>
          <w:rFonts w:asciiTheme="minorHAnsi" w:hAnsiTheme="minorHAnsi" w:cstheme="minorHAnsi"/>
          <w:bCs/>
        </w:rPr>
        <w:t>störningarna är särskilt allvarliga med hänsyn till</w:t>
      </w:r>
      <w:r>
        <w:rPr>
          <w:rFonts w:asciiTheme="minorHAnsi" w:hAnsiTheme="minorHAnsi" w:cstheme="minorHAnsi"/>
          <w:bCs/>
        </w:rPr>
        <w:t xml:space="preserve"> </w:t>
      </w:r>
      <w:r w:rsidRPr="002E50AF">
        <w:rPr>
          <w:rFonts w:asciiTheme="minorHAnsi" w:hAnsiTheme="minorHAnsi" w:cstheme="minorHAnsi"/>
          <w:bCs/>
        </w:rPr>
        <w:t>deras art eller omfattning.</w:t>
      </w:r>
    </w:p>
    <w:p w14:paraId="4A5CA154" w14:textId="42204FB9" w:rsidR="00FE3D00" w:rsidRPr="00FE3D00" w:rsidRDefault="00FE3D00" w:rsidP="00D05A25">
      <w:pPr>
        <w:pStyle w:val="heading3"/>
        <w:rPr>
          <w:rFonts w:asciiTheme="minorHAnsi" w:hAnsiTheme="minorHAnsi" w:cstheme="minorHAnsi"/>
          <w:bCs/>
        </w:rPr>
      </w:pPr>
      <w:r w:rsidRPr="00FE3D00">
        <w:rPr>
          <w:rFonts w:asciiTheme="minorHAnsi" w:hAnsiTheme="minorHAnsi" w:cstheme="minorHAnsi"/>
          <w:bCs/>
        </w:rPr>
        <w:t>Bostadsrättshavaren ska även rätta sig efter föreningens ordningsregler.</w:t>
      </w:r>
      <w:r w:rsidR="00D05A25">
        <w:rPr>
          <w:rFonts w:asciiTheme="minorHAnsi" w:hAnsiTheme="minorHAnsi" w:cstheme="minorHAnsi"/>
          <w:bCs/>
        </w:rPr>
        <w:t xml:space="preserve"> </w:t>
      </w:r>
      <w:r w:rsidRPr="00FE3D00">
        <w:rPr>
          <w:rFonts w:asciiTheme="minorHAnsi" w:hAnsiTheme="minorHAnsi" w:cstheme="minorHAnsi"/>
          <w:bCs/>
        </w:rPr>
        <w:t>Detta gäller även för mark, förråd, garage eller annat lägenhetskomplement</w:t>
      </w:r>
      <w:r w:rsidR="00814440">
        <w:rPr>
          <w:rFonts w:asciiTheme="minorHAnsi" w:hAnsiTheme="minorHAnsi" w:cstheme="minorHAnsi"/>
          <w:bCs/>
        </w:rPr>
        <w:t xml:space="preserve"> (loftgångar och trapphus, hiss m.m.)</w:t>
      </w:r>
      <w:r w:rsidRPr="00FE3D00">
        <w:rPr>
          <w:rFonts w:asciiTheme="minorHAnsi" w:hAnsiTheme="minorHAnsi" w:cstheme="minorHAnsi"/>
          <w:bCs/>
        </w:rPr>
        <w:t xml:space="preserve"> som ingår i bostadsrätten. </w:t>
      </w:r>
    </w:p>
    <w:p w14:paraId="1E75AEE6" w14:textId="77777777" w:rsidR="00FE3D00" w:rsidRPr="00FE3D00" w:rsidRDefault="00FE3D00" w:rsidP="00FE3D00">
      <w:pPr>
        <w:pStyle w:val="heading3"/>
        <w:spacing w:before="0"/>
        <w:rPr>
          <w:rFonts w:asciiTheme="minorHAnsi" w:hAnsiTheme="minorHAnsi" w:cstheme="minorHAnsi"/>
          <w:bCs/>
        </w:rPr>
      </w:pPr>
      <w:r w:rsidRPr="00FE3D00">
        <w:rPr>
          <w:rFonts w:asciiTheme="minorHAnsi" w:hAnsiTheme="minorHAnsi" w:cstheme="minorHAnsi"/>
          <w:bCs/>
        </w:rPr>
        <w:t>Om bostadsrättshavaren vet eller har anledning att misstänka att ett föremål är behäftat med ohyra får detta inte tas in i lägenheten.</w:t>
      </w:r>
    </w:p>
    <w:p w14:paraId="23C35F4F" w14:textId="30AD9576" w:rsidR="00FE3D00" w:rsidRPr="00FE3D00" w:rsidRDefault="003A25DA" w:rsidP="00713E92">
      <w:pPr>
        <w:pStyle w:val="Rubrik2"/>
      </w:pPr>
      <w:bookmarkStart w:id="46" w:name="_Toc193309107"/>
      <w:r>
        <w:t xml:space="preserve">32 </w:t>
      </w:r>
      <w:r w:rsidR="00FE3D00" w:rsidRPr="00FE3D00">
        <w:t>§ Tillträdesrätt</w:t>
      </w:r>
      <w:bookmarkEnd w:id="46"/>
    </w:p>
    <w:p w14:paraId="192C248E" w14:textId="7777777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Företrädare för föreningen har rätt att få komma in i lägenheten när det behövs för tillsyn eller för att utföra arbete som föreningen svarar för eller har rätt att utföra.</w:t>
      </w:r>
    </w:p>
    <w:p w14:paraId="3A892C18" w14:textId="7777777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Om bostadsrättshavaren inte lämnar föreningen tillträde till lägenheten, när föreningen har rätt till det, kan styrelsen ansöka om särskild handräckning hos kronofogdemyndigheten.</w:t>
      </w:r>
    </w:p>
    <w:p w14:paraId="3B6D64BE" w14:textId="3553E674" w:rsidR="00FE3D00" w:rsidRPr="00FE3D00" w:rsidRDefault="003A25DA" w:rsidP="001313E7">
      <w:pPr>
        <w:pStyle w:val="Rubrik2"/>
      </w:pPr>
      <w:bookmarkStart w:id="47" w:name="_Toc193309108"/>
      <w:r>
        <w:t xml:space="preserve">33 </w:t>
      </w:r>
      <w:r w:rsidR="00FE3D00" w:rsidRPr="00FE3D00">
        <w:t>§ Andrahandsupplåtelse</w:t>
      </w:r>
      <w:bookmarkEnd w:id="47"/>
    </w:p>
    <w:p w14:paraId="615D7299" w14:textId="77777777" w:rsidR="00276D66" w:rsidRPr="00276D66" w:rsidRDefault="00276D66" w:rsidP="00276D66">
      <w:pPr>
        <w:pStyle w:val="heading3"/>
        <w:rPr>
          <w:rFonts w:asciiTheme="minorHAnsi" w:hAnsiTheme="minorHAnsi" w:cstheme="minorHAnsi"/>
          <w:bCs/>
        </w:rPr>
      </w:pPr>
      <w:r w:rsidRPr="00276D66">
        <w:rPr>
          <w:rFonts w:asciiTheme="minorHAnsi" w:hAnsiTheme="minorHAnsi" w:cstheme="minorHAnsi"/>
          <w:bCs/>
        </w:rPr>
        <w:t xml:space="preserve">En bostadsrättshavare får upplåta sin lägenhet i andra hand till annan för självständigt brukande endast om styrelsen ger sitt samtycke. </w:t>
      </w:r>
    </w:p>
    <w:p w14:paraId="59025310" w14:textId="77777777" w:rsidR="00276D66" w:rsidRPr="00276D66" w:rsidRDefault="00276D66" w:rsidP="00276D66">
      <w:pPr>
        <w:pStyle w:val="heading3"/>
        <w:rPr>
          <w:rFonts w:asciiTheme="minorHAnsi" w:hAnsiTheme="minorHAnsi" w:cstheme="minorHAnsi"/>
          <w:bCs/>
        </w:rPr>
      </w:pPr>
      <w:r w:rsidRPr="00276D66">
        <w:rPr>
          <w:rFonts w:asciiTheme="minorHAnsi" w:hAnsiTheme="minorHAnsi" w:cstheme="minorHAnsi"/>
          <w:bCs/>
        </w:rPr>
        <w:t xml:space="preserve">Om styrelsen inte ger sitt samtycke till en andrahandsupplåtelse får bostadsrättshavaren ändå upplåta sin lägenhet i andra hand, om hyresnämnden lämnar tillstånd till upplåtelsen. </w:t>
      </w:r>
    </w:p>
    <w:p w14:paraId="493973D7" w14:textId="77777777" w:rsidR="00276D66" w:rsidRPr="00276D66" w:rsidRDefault="00276D66" w:rsidP="00276D66">
      <w:pPr>
        <w:pStyle w:val="heading3"/>
        <w:rPr>
          <w:rFonts w:asciiTheme="minorHAnsi" w:hAnsiTheme="minorHAnsi" w:cstheme="minorHAnsi"/>
          <w:bCs/>
        </w:rPr>
      </w:pPr>
      <w:r w:rsidRPr="00276D66">
        <w:rPr>
          <w:rFonts w:asciiTheme="minorHAnsi" w:hAnsiTheme="minorHAnsi" w:cstheme="minorHAnsi"/>
          <w:bCs/>
        </w:rPr>
        <w:t xml:space="preserve">Tillstånd ska lämnas om bostadsrättshavaren har skäl för upplåtelsen och föreningen inte har någon befogad anledning att vägra samtycke. Tillståndet ska begränsas till viss tid och kan förenas med villkor. </w:t>
      </w:r>
    </w:p>
    <w:p w14:paraId="3C1DCF94" w14:textId="77777777" w:rsidR="00276D66" w:rsidRPr="00276D66" w:rsidRDefault="00276D66" w:rsidP="00276D66">
      <w:pPr>
        <w:pStyle w:val="heading3"/>
        <w:rPr>
          <w:rFonts w:asciiTheme="minorHAnsi" w:hAnsiTheme="minorHAnsi" w:cstheme="minorHAnsi"/>
          <w:bCs/>
        </w:rPr>
      </w:pPr>
      <w:r w:rsidRPr="00276D66">
        <w:rPr>
          <w:rFonts w:asciiTheme="minorHAnsi" w:hAnsiTheme="minorHAnsi" w:cstheme="minorHAnsi"/>
          <w:bCs/>
        </w:rPr>
        <w:t xml:space="preserve">Samtycke behövs dock inte </w:t>
      </w:r>
    </w:p>
    <w:p w14:paraId="5EB13DC0" w14:textId="7CDCD9BC" w:rsidR="00276D66" w:rsidRPr="00276D66" w:rsidRDefault="00276D66" w:rsidP="00276D66">
      <w:pPr>
        <w:pStyle w:val="heading3"/>
        <w:rPr>
          <w:rFonts w:asciiTheme="minorHAnsi" w:hAnsiTheme="minorHAnsi" w:cstheme="minorHAnsi"/>
          <w:bCs/>
        </w:rPr>
      </w:pPr>
      <w:r w:rsidRPr="00276D66">
        <w:rPr>
          <w:rFonts w:asciiTheme="minorHAnsi" w:hAnsiTheme="minorHAnsi" w:cstheme="minorHAnsi"/>
          <w:bCs/>
        </w:rPr>
        <w:t>1.</w:t>
      </w:r>
      <w:r>
        <w:rPr>
          <w:rFonts w:asciiTheme="minorHAnsi" w:hAnsiTheme="minorHAnsi" w:cstheme="minorHAnsi"/>
          <w:bCs/>
        </w:rPr>
        <w:t xml:space="preserve"> </w:t>
      </w:r>
      <w:r w:rsidRPr="00276D66">
        <w:rPr>
          <w:rFonts w:asciiTheme="minorHAnsi" w:hAnsiTheme="minorHAnsi" w:cstheme="minorHAnsi"/>
          <w:bCs/>
        </w:rPr>
        <w:t xml:space="preserve">om en bostadsrätt har förvärvats vid exekutiv försäljning eller tvångsförsäljning enligt bostadsrättslagen av en juridisk person som hade panträtt i bostadsrätten och som inte antagits till medlem i föreningen, eller </w:t>
      </w:r>
    </w:p>
    <w:p w14:paraId="509AD88C" w14:textId="12AE37DF" w:rsidR="00276D66" w:rsidRPr="00276D66" w:rsidRDefault="00276D66" w:rsidP="00276D66">
      <w:pPr>
        <w:pStyle w:val="heading3"/>
        <w:rPr>
          <w:rFonts w:asciiTheme="minorHAnsi" w:hAnsiTheme="minorHAnsi" w:cstheme="minorHAnsi"/>
          <w:bCs/>
        </w:rPr>
      </w:pPr>
      <w:r w:rsidRPr="00276D66">
        <w:rPr>
          <w:rFonts w:asciiTheme="minorHAnsi" w:hAnsiTheme="minorHAnsi" w:cstheme="minorHAnsi"/>
          <w:bCs/>
        </w:rPr>
        <w:t>2.</w:t>
      </w:r>
      <w:r>
        <w:rPr>
          <w:rFonts w:asciiTheme="minorHAnsi" w:hAnsiTheme="minorHAnsi" w:cstheme="minorHAnsi"/>
          <w:bCs/>
        </w:rPr>
        <w:t xml:space="preserve"> </w:t>
      </w:r>
      <w:r w:rsidRPr="00276D66">
        <w:rPr>
          <w:rFonts w:asciiTheme="minorHAnsi" w:hAnsiTheme="minorHAnsi" w:cstheme="minorHAnsi"/>
          <w:bCs/>
        </w:rPr>
        <w:t xml:space="preserve">om lägenheten är avsedd för permanentboende och bostadsrätten till lägenheten innehas av en kommun eller region. </w:t>
      </w:r>
    </w:p>
    <w:p w14:paraId="2308BE7A" w14:textId="5F725EFB" w:rsidR="00FE3D00" w:rsidRPr="00FE3D00" w:rsidRDefault="00276D66" w:rsidP="00276D66">
      <w:pPr>
        <w:pStyle w:val="heading3"/>
        <w:rPr>
          <w:rFonts w:asciiTheme="minorHAnsi" w:hAnsiTheme="minorHAnsi" w:cstheme="minorHAnsi"/>
          <w:bCs/>
        </w:rPr>
      </w:pPr>
      <w:r w:rsidRPr="00276D66">
        <w:rPr>
          <w:rFonts w:asciiTheme="minorHAnsi" w:hAnsiTheme="minorHAnsi" w:cstheme="minorHAnsi"/>
          <w:bCs/>
        </w:rPr>
        <w:t>Styrelsen ska genast underrättas om en upplåtelse enligt tredje stycket.</w:t>
      </w:r>
    </w:p>
    <w:p w14:paraId="218011FC" w14:textId="46CCB4BA" w:rsidR="00FE3D00" w:rsidRPr="00FE3D00" w:rsidRDefault="003A25DA" w:rsidP="001313E7">
      <w:pPr>
        <w:pStyle w:val="Rubrik2"/>
      </w:pPr>
      <w:bookmarkStart w:id="48" w:name="_Toc193309109"/>
      <w:r>
        <w:t xml:space="preserve">34 </w:t>
      </w:r>
      <w:r w:rsidR="00FE3D00" w:rsidRPr="00FE3D00">
        <w:t>§ Inneboende</w:t>
      </w:r>
      <w:bookmarkEnd w:id="48"/>
      <w:r w:rsidR="00FE3D00" w:rsidRPr="00FE3D00">
        <w:t xml:space="preserve"> </w:t>
      </w:r>
    </w:p>
    <w:p w14:paraId="493EA4D9" w14:textId="77777777" w:rsidR="00FE3D00" w:rsidRPr="00FE3D00" w:rsidRDefault="00FE3D00" w:rsidP="00FE3D00">
      <w:pPr>
        <w:pStyle w:val="heading3"/>
        <w:rPr>
          <w:rFonts w:asciiTheme="minorHAnsi" w:hAnsiTheme="minorHAnsi" w:cstheme="minorHAnsi"/>
          <w:bCs/>
        </w:rPr>
      </w:pPr>
      <w:r w:rsidRPr="00FE3D00">
        <w:rPr>
          <w:rFonts w:asciiTheme="minorHAnsi" w:hAnsiTheme="minorHAnsi" w:cstheme="minorHAnsi"/>
          <w:bCs/>
        </w:rPr>
        <w:t>Bostadsrättshavare får inte låta utomstående personer bo i lägenheten, om det kan medföra olägenhet för föreningen eller annan medlem.</w:t>
      </w:r>
    </w:p>
    <w:p w14:paraId="185E62C4" w14:textId="6B189632" w:rsidR="001313E7" w:rsidRDefault="001313E7" w:rsidP="001313E7">
      <w:pPr>
        <w:pStyle w:val="Rubrik2"/>
      </w:pPr>
      <w:bookmarkStart w:id="49" w:name="_Toc193309110"/>
      <w:r w:rsidRPr="001313E7">
        <w:t>3</w:t>
      </w:r>
      <w:r w:rsidR="003A25DA">
        <w:t>5</w:t>
      </w:r>
      <w:r w:rsidRPr="001313E7">
        <w:t xml:space="preserve"> § Förverkande av nyttjanderätt</w:t>
      </w:r>
      <w:bookmarkEnd w:id="49"/>
      <w:r w:rsidRPr="001313E7">
        <w:t xml:space="preserve"> </w:t>
      </w:r>
    </w:p>
    <w:p w14:paraId="67235CD2" w14:textId="77777777" w:rsidR="000638E6" w:rsidRPr="000638E6" w:rsidRDefault="000638E6" w:rsidP="000638E6">
      <w:pPr>
        <w:pStyle w:val="heading3"/>
        <w:spacing w:after="120"/>
        <w:jc w:val="both"/>
        <w:rPr>
          <w:rFonts w:asciiTheme="minorHAnsi" w:hAnsiTheme="minorHAnsi" w:cstheme="minorHAnsi"/>
          <w:bCs/>
        </w:rPr>
      </w:pPr>
      <w:r w:rsidRPr="000638E6">
        <w:rPr>
          <w:rFonts w:asciiTheme="minorHAnsi" w:hAnsiTheme="minorHAnsi" w:cstheme="minorHAnsi"/>
          <w:bCs/>
        </w:rPr>
        <w:t xml:space="preserve">Nyttjanderätten till en lägenhet som innehas med bostadsrätt och som tillträtts är förverkad och föreningen således berättigad att säga upp bostadsrättshavaren till avflyttning, </w:t>
      </w:r>
    </w:p>
    <w:p w14:paraId="52ACC565" w14:textId="77777777" w:rsidR="000638E6" w:rsidRPr="000638E6" w:rsidRDefault="000638E6" w:rsidP="000638E6">
      <w:pPr>
        <w:pStyle w:val="heading3"/>
        <w:spacing w:after="120"/>
        <w:jc w:val="both"/>
        <w:rPr>
          <w:rFonts w:asciiTheme="minorHAnsi" w:hAnsiTheme="minorHAnsi" w:cstheme="minorHAnsi"/>
          <w:bCs/>
          <w:i/>
          <w:iCs/>
        </w:rPr>
      </w:pPr>
      <w:r w:rsidRPr="000638E6">
        <w:rPr>
          <w:rFonts w:asciiTheme="minorHAnsi" w:hAnsiTheme="minorHAnsi" w:cstheme="minorHAnsi"/>
          <w:bCs/>
          <w:i/>
          <w:iCs/>
        </w:rPr>
        <w:t xml:space="preserve">Dröjsmål med betalning av insats eller upplåtelseavgift </w:t>
      </w:r>
    </w:p>
    <w:p w14:paraId="491D9D1E" w14:textId="4D7F5A13" w:rsidR="000638E6" w:rsidRPr="000638E6" w:rsidRDefault="000638E6" w:rsidP="000638E6">
      <w:pPr>
        <w:pStyle w:val="heading3"/>
        <w:numPr>
          <w:ilvl w:val="0"/>
          <w:numId w:val="18"/>
        </w:numPr>
        <w:tabs>
          <w:tab w:val="num" w:pos="5400"/>
        </w:tabs>
        <w:spacing w:after="120"/>
        <w:jc w:val="both"/>
        <w:rPr>
          <w:rFonts w:asciiTheme="minorHAnsi" w:hAnsiTheme="minorHAnsi" w:cstheme="minorHAnsi"/>
          <w:bCs/>
        </w:rPr>
      </w:pPr>
      <w:r w:rsidRPr="000638E6">
        <w:rPr>
          <w:rFonts w:asciiTheme="minorHAnsi" w:hAnsiTheme="minorHAnsi" w:cstheme="minorHAnsi"/>
          <w:bCs/>
        </w:rPr>
        <w:t xml:space="preserve">om bostadsrättshavaren dröjer med att betala insats eller upplåtelseavgift utöver två veckor från det att föreningen efter förfallodagen anmanat </w:t>
      </w:r>
      <w:r w:rsidR="00EA13EE">
        <w:rPr>
          <w:rFonts w:asciiTheme="minorHAnsi" w:hAnsiTheme="minorHAnsi" w:cstheme="minorHAnsi"/>
          <w:bCs/>
        </w:rPr>
        <w:t>hen</w:t>
      </w:r>
      <w:r w:rsidRPr="000638E6">
        <w:rPr>
          <w:rFonts w:asciiTheme="minorHAnsi" w:hAnsiTheme="minorHAnsi" w:cstheme="minorHAnsi"/>
          <w:bCs/>
        </w:rPr>
        <w:t xml:space="preserve"> att fullgöra sin betalningsskyldighet, </w:t>
      </w:r>
    </w:p>
    <w:p w14:paraId="1021512E" w14:textId="77777777" w:rsidR="000638E6" w:rsidRPr="000638E6" w:rsidRDefault="000638E6" w:rsidP="000638E6">
      <w:pPr>
        <w:pStyle w:val="heading3"/>
        <w:spacing w:after="120"/>
        <w:jc w:val="both"/>
        <w:rPr>
          <w:rFonts w:asciiTheme="minorHAnsi" w:hAnsiTheme="minorHAnsi" w:cstheme="minorHAnsi"/>
          <w:bCs/>
        </w:rPr>
      </w:pPr>
      <w:r w:rsidRPr="000638E6">
        <w:rPr>
          <w:rFonts w:asciiTheme="minorHAnsi" w:hAnsiTheme="minorHAnsi" w:cstheme="minorHAnsi"/>
          <w:bCs/>
        </w:rPr>
        <w:t>Dröjsmål med betalning av årsavgift eller avgift för andrahandsupplåtelse</w:t>
      </w:r>
    </w:p>
    <w:p w14:paraId="69341DE9" w14:textId="77777777" w:rsidR="000638E6" w:rsidRPr="000638E6" w:rsidRDefault="000638E6" w:rsidP="000638E6">
      <w:pPr>
        <w:pStyle w:val="heading3"/>
        <w:numPr>
          <w:ilvl w:val="0"/>
          <w:numId w:val="18"/>
        </w:numPr>
        <w:tabs>
          <w:tab w:val="num" w:pos="5400"/>
        </w:tabs>
        <w:spacing w:after="120"/>
        <w:jc w:val="both"/>
        <w:rPr>
          <w:rFonts w:asciiTheme="minorHAnsi" w:hAnsiTheme="minorHAnsi" w:cstheme="minorHAnsi"/>
          <w:bCs/>
        </w:rPr>
      </w:pPr>
      <w:r w:rsidRPr="000638E6">
        <w:rPr>
          <w:rFonts w:asciiTheme="minorHAnsi" w:hAnsiTheme="minorHAnsi" w:cstheme="minorHAnsi"/>
          <w:bCs/>
        </w:rPr>
        <w:t>om bostadsrättshavaren dröjer med att betala årsavgift eller avgift för andrahandsupplåtelse, när det gäller en bostadslägenhet, mer än en vecka efter förfallodagen eller, när det gäller en lokal, mer än två vardagar efter förfallodagen,</w:t>
      </w:r>
    </w:p>
    <w:p w14:paraId="0F6C696F" w14:textId="77777777" w:rsidR="000638E6" w:rsidRPr="000638E6" w:rsidRDefault="000638E6" w:rsidP="000638E6">
      <w:pPr>
        <w:pStyle w:val="heading3"/>
        <w:spacing w:after="120"/>
        <w:jc w:val="both"/>
        <w:rPr>
          <w:rFonts w:asciiTheme="minorHAnsi" w:hAnsiTheme="minorHAnsi" w:cstheme="minorHAnsi"/>
          <w:bCs/>
        </w:rPr>
      </w:pPr>
      <w:r w:rsidRPr="000638E6">
        <w:rPr>
          <w:rFonts w:asciiTheme="minorHAnsi" w:hAnsiTheme="minorHAnsi" w:cstheme="minorHAnsi"/>
          <w:bCs/>
        </w:rPr>
        <w:t xml:space="preserve"> Olovlig andrahandsupplåtelse </w:t>
      </w:r>
    </w:p>
    <w:p w14:paraId="4D158F7B" w14:textId="77777777" w:rsidR="000638E6" w:rsidRPr="000638E6" w:rsidRDefault="000638E6" w:rsidP="000638E6">
      <w:pPr>
        <w:pStyle w:val="heading3"/>
        <w:numPr>
          <w:ilvl w:val="0"/>
          <w:numId w:val="18"/>
        </w:numPr>
        <w:tabs>
          <w:tab w:val="num" w:pos="5400"/>
        </w:tabs>
        <w:spacing w:after="120"/>
        <w:jc w:val="both"/>
        <w:rPr>
          <w:rFonts w:asciiTheme="minorHAnsi" w:hAnsiTheme="minorHAnsi" w:cstheme="minorHAnsi"/>
          <w:bCs/>
        </w:rPr>
      </w:pPr>
      <w:r w:rsidRPr="000638E6">
        <w:rPr>
          <w:rFonts w:asciiTheme="minorHAnsi" w:hAnsiTheme="minorHAnsi" w:cstheme="minorHAnsi"/>
          <w:bCs/>
        </w:rPr>
        <w:t xml:space="preserve">om bostadsrättshavaren utan behövligt samtycke eller tillstånd upplåter lägenheten i andra hand, </w:t>
      </w:r>
    </w:p>
    <w:p w14:paraId="4F2E3873" w14:textId="77777777" w:rsidR="000638E6" w:rsidRPr="000638E6" w:rsidRDefault="000638E6" w:rsidP="000638E6">
      <w:pPr>
        <w:pStyle w:val="heading3"/>
        <w:spacing w:after="120"/>
        <w:jc w:val="both"/>
        <w:rPr>
          <w:rFonts w:asciiTheme="minorHAnsi" w:hAnsiTheme="minorHAnsi" w:cstheme="minorHAnsi"/>
          <w:bCs/>
          <w:i/>
          <w:iCs/>
        </w:rPr>
      </w:pPr>
      <w:r w:rsidRPr="000638E6">
        <w:rPr>
          <w:rFonts w:asciiTheme="minorHAnsi" w:hAnsiTheme="minorHAnsi" w:cstheme="minorHAnsi"/>
          <w:bCs/>
          <w:i/>
          <w:iCs/>
        </w:rPr>
        <w:t>Användning av lägenheten i strid med ändamålet eller menligt inrymmande av utomstående</w:t>
      </w:r>
    </w:p>
    <w:p w14:paraId="3B387AA8" w14:textId="6838982E" w:rsidR="000638E6" w:rsidRPr="000638E6" w:rsidRDefault="000638E6" w:rsidP="000638E6">
      <w:pPr>
        <w:pStyle w:val="heading3"/>
        <w:numPr>
          <w:ilvl w:val="0"/>
          <w:numId w:val="18"/>
        </w:numPr>
        <w:tabs>
          <w:tab w:val="num" w:pos="5400"/>
        </w:tabs>
        <w:spacing w:after="120"/>
        <w:jc w:val="both"/>
        <w:rPr>
          <w:rFonts w:asciiTheme="minorHAnsi" w:hAnsiTheme="minorHAnsi" w:cstheme="minorHAnsi"/>
          <w:bCs/>
        </w:rPr>
      </w:pPr>
      <w:r w:rsidRPr="000638E6">
        <w:rPr>
          <w:rFonts w:asciiTheme="minorHAnsi" w:hAnsiTheme="minorHAnsi" w:cstheme="minorHAnsi"/>
          <w:bCs/>
        </w:rPr>
        <w:t>om lägenheten används i strid med 2</w:t>
      </w:r>
      <w:r>
        <w:rPr>
          <w:rFonts w:asciiTheme="minorHAnsi" w:hAnsiTheme="minorHAnsi" w:cstheme="minorHAnsi"/>
          <w:bCs/>
        </w:rPr>
        <w:t xml:space="preserve">9 </w:t>
      </w:r>
      <w:r w:rsidRPr="000638E6">
        <w:rPr>
          <w:rFonts w:asciiTheme="minorHAnsi" w:hAnsiTheme="minorHAnsi" w:cstheme="minorHAnsi"/>
          <w:bCs/>
        </w:rPr>
        <w:t xml:space="preserve">§ eller </w:t>
      </w:r>
      <w:r>
        <w:rPr>
          <w:rFonts w:asciiTheme="minorHAnsi" w:hAnsiTheme="minorHAnsi" w:cstheme="minorHAnsi"/>
          <w:bCs/>
        </w:rPr>
        <w:t>33</w:t>
      </w:r>
      <w:r w:rsidRPr="000638E6">
        <w:rPr>
          <w:rFonts w:asciiTheme="minorHAnsi" w:hAnsiTheme="minorHAnsi" w:cstheme="minorHAnsi"/>
          <w:bCs/>
        </w:rPr>
        <w:t xml:space="preserve"> §, </w:t>
      </w:r>
    </w:p>
    <w:p w14:paraId="00C64192" w14:textId="77777777" w:rsidR="000638E6" w:rsidRPr="000638E6" w:rsidRDefault="000638E6" w:rsidP="000638E6">
      <w:pPr>
        <w:pStyle w:val="heading3"/>
        <w:spacing w:after="120"/>
        <w:jc w:val="both"/>
        <w:rPr>
          <w:rFonts w:asciiTheme="minorHAnsi" w:hAnsiTheme="minorHAnsi" w:cstheme="minorHAnsi"/>
          <w:bCs/>
          <w:i/>
          <w:iCs/>
        </w:rPr>
      </w:pPr>
      <w:r w:rsidRPr="000638E6">
        <w:rPr>
          <w:rFonts w:asciiTheme="minorHAnsi" w:hAnsiTheme="minorHAnsi" w:cstheme="minorHAnsi"/>
          <w:bCs/>
          <w:i/>
          <w:iCs/>
        </w:rPr>
        <w:t xml:space="preserve">Vållande till ohyra </w:t>
      </w:r>
    </w:p>
    <w:p w14:paraId="50CE3CE7" w14:textId="77777777" w:rsidR="000638E6" w:rsidRPr="000638E6" w:rsidRDefault="000638E6" w:rsidP="000638E6">
      <w:pPr>
        <w:pStyle w:val="heading3"/>
        <w:numPr>
          <w:ilvl w:val="0"/>
          <w:numId w:val="18"/>
        </w:numPr>
        <w:tabs>
          <w:tab w:val="num" w:pos="5400"/>
        </w:tabs>
        <w:spacing w:after="120"/>
        <w:jc w:val="both"/>
        <w:rPr>
          <w:rFonts w:asciiTheme="minorHAnsi" w:hAnsiTheme="minorHAnsi" w:cstheme="minorHAnsi"/>
          <w:bCs/>
        </w:rPr>
      </w:pPr>
      <w:r w:rsidRPr="000638E6">
        <w:rPr>
          <w:rFonts w:asciiTheme="minorHAnsi" w:hAnsiTheme="minorHAnsi" w:cstheme="minorHAnsi"/>
          <w:bCs/>
        </w:rPr>
        <w:t xml:space="preserve">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 sprids i huset, </w:t>
      </w:r>
    </w:p>
    <w:p w14:paraId="130352F9" w14:textId="77777777" w:rsidR="000638E6" w:rsidRPr="000638E6" w:rsidRDefault="000638E6" w:rsidP="000638E6">
      <w:pPr>
        <w:pStyle w:val="heading3"/>
        <w:spacing w:after="120"/>
        <w:jc w:val="both"/>
        <w:rPr>
          <w:rFonts w:asciiTheme="minorHAnsi" w:hAnsiTheme="minorHAnsi" w:cstheme="minorHAnsi"/>
          <w:bCs/>
          <w:i/>
          <w:iCs/>
        </w:rPr>
      </w:pPr>
      <w:r w:rsidRPr="000638E6">
        <w:rPr>
          <w:rFonts w:asciiTheme="minorHAnsi" w:hAnsiTheme="minorHAnsi" w:cstheme="minorHAnsi"/>
          <w:bCs/>
          <w:i/>
          <w:iCs/>
        </w:rPr>
        <w:t xml:space="preserve">Vanvård eller störningar </w:t>
      </w:r>
    </w:p>
    <w:p w14:paraId="0192CC5D" w14:textId="2D7298D8" w:rsidR="000638E6" w:rsidRPr="000638E6" w:rsidRDefault="000638E6" w:rsidP="000638E6">
      <w:pPr>
        <w:pStyle w:val="heading3"/>
        <w:numPr>
          <w:ilvl w:val="0"/>
          <w:numId w:val="18"/>
        </w:numPr>
        <w:tabs>
          <w:tab w:val="num" w:pos="5400"/>
        </w:tabs>
        <w:spacing w:after="120"/>
        <w:jc w:val="both"/>
        <w:rPr>
          <w:rFonts w:asciiTheme="minorHAnsi" w:hAnsiTheme="minorHAnsi" w:cstheme="minorHAnsi"/>
          <w:bCs/>
        </w:rPr>
      </w:pPr>
      <w:r w:rsidRPr="000638E6">
        <w:rPr>
          <w:rFonts w:asciiTheme="minorHAnsi" w:hAnsiTheme="minorHAnsi" w:cstheme="minorHAnsi"/>
          <w:bCs/>
        </w:rPr>
        <w:t xml:space="preserve">om lägenheten vanvårdas eller om bostadsrättshavaren åsidosätter sina skyldigheter enligt </w:t>
      </w:r>
      <w:r>
        <w:rPr>
          <w:rFonts w:asciiTheme="minorHAnsi" w:hAnsiTheme="minorHAnsi" w:cstheme="minorHAnsi"/>
          <w:bCs/>
        </w:rPr>
        <w:t>30</w:t>
      </w:r>
      <w:r w:rsidRPr="000638E6">
        <w:rPr>
          <w:rFonts w:asciiTheme="minorHAnsi" w:hAnsiTheme="minorHAnsi" w:cstheme="minorHAnsi"/>
          <w:bCs/>
        </w:rPr>
        <w:t xml:space="preserve"> § vid användning av lägenheten eller om den som lägenheten upplåts till i andra hand vid användning av denna åsidosätter de skyldigheter som enligt samma paragraf åligger en bostadsrättshavare, </w:t>
      </w:r>
    </w:p>
    <w:p w14:paraId="77B6BE35" w14:textId="77777777" w:rsidR="000638E6" w:rsidRPr="000638E6" w:rsidRDefault="000638E6" w:rsidP="000638E6">
      <w:pPr>
        <w:pStyle w:val="heading3"/>
        <w:spacing w:after="120"/>
        <w:jc w:val="both"/>
        <w:rPr>
          <w:rFonts w:asciiTheme="minorHAnsi" w:hAnsiTheme="minorHAnsi" w:cstheme="minorHAnsi"/>
          <w:bCs/>
          <w:i/>
          <w:iCs/>
        </w:rPr>
      </w:pPr>
      <w:r w:rsidRPr="000638E6">
        <w:rPr>
          <w:rFonts w:asciiTheme="minorHAnsi" w:hAnsiTheme="minorHAnsi" w:cstheme="minorHAnsi"/>
          <w:bCs/>
          <w:i/>
          <w:iCs/>
        </w:rPr>
        <w:t xml:space="preserve">Vägrat tillträde </w:t>
      </w:r>
    </w:p>
    <w:p w14:paraId="38AC00D3" w14:textId="6663FFAC" w:rsidR="000638E6" w:rsidRPr="000638E6" w:rsidRDefault="000638E6" w:rsidP="000638E6">
      <w:pPr>
        <w:pStyle w:val="heading3"/>
        <w:numPr>
          <w:ilvl w:val="0"/>
          <w:numId w:val="18"/>
        </w:numPr>
        <w:tabs>
          <w:tab w:val="num" w:pos="5400"/>
        </w:tabs>
        <w:spacing w:after="120"/>
        <w:jc w:val="both"/>
        <w:rPr>
          <w:rFonts w:asciiTheme="minorHAnsi" w:hAnsiTheme="minorHAnsi" w:cstheme="minorHAnsi"/>
          <w:bCs/>
        </w:rPr>
      </w:pPr>
      <w:r w:rsidRPr="000638E6">
        <w:rPr>
          <w:rFonts w:asciiTheme="minorHAnsi" w:hAnsiTheme="minorHAnsi" w:cstheme="minorHAnsi"/>
          <w:bCs/>
        </w:rPr>
        <w:t xml:space="preserve">om bostadsrättshavaren inte lämnar tillträde till lägenheten enligt </w:t>
      </w:r>
      <w:r>
        <w:rPr>
          <w:rFonts w:asciiTheme="minorHAnsi" w:hAnsiTheme="minorHAnsi" w:cstheme="minorHAnsi"/>
          <w:bCs/>
        </w:rPr>
        <w:t>31</w:t>
      </w:r>
      <w:r w:rsidRPr="000638E6">
        <w:rPr>
          <w:rFonts w:asciiTheme="minorHAnsi" w:hAnsiTheme="minorHAnsi" w:cstheme="minorHAnsi"/>
          <w:bCs/>
        </w:rPr>
        <w:t xml:space="preserve"> § och </w:t>
      </w:r>
      <w:r w:rsidR="00EA13EE">
        <w:rPr>
          <w:rFonts w:asciiTheme="minorHAnsi" w:hAnsiTheme="minorHAnsi" w:cstheme="minorHAnsi"/>
          <w:bCs/>
        </w:rPr>
        <w:t>hen</w:t>
      </w:r>
      <w:r w:rsidRPr="000638E6">
        <w:rPr>
          <w:rFonts w:asciiTheme="minorHAnsi" w:hAnsiTheme="minorHAnsi" w:cstheme="minorHAnsi"/>
          <w:bCs/>
        </w:rPr>
        <w:t xml:space="preserve"> inte kan visa en giltig ursäkt för detta, </w:t>
      </w:r>
    </w:p>
    <w:p w14:paraId="39A8708D" w14:textId="77777777" w:rsidR="000638E6" w:rsidRPr="000638E6" w:rsidRDefault="000638E6" w:rsidP="000638E6">
      <w:pPr>
        <w:pStyle w:val="heading3"/>
        <w:spacing w:after="120"/>
        <w:jc w:val="both"/>
        <w:rPr>
          <w:rFonts w:asciiTheme="minorHAnsi" w:hAnsiTheme="minorHAnsi" w:cstheme="minorHAnsi"/>
          <w:bCs/>
          <w:i/>
          <w:iCs/>
        </w:rPr>
      </w:pPr>
      <w:r w:rsidRPr="000638E6">
        <w:rPr>
          <w:rFonts w:asciiTheme="minorHAnsi" w:hAnsiTheme="minorHAnsi" w:cstheme="minorHAnsi"/>
          <w:bCs/>
          <w:i/>
          <w:iCs/>
        </w:rPr>
        <w:t xml:space="preserve">Åsidosättande av annan skyldighet </w:t>
      </w:r>
    </w:p>
    <w:p w14:paraId="0DF29928" w14:textId="2AAFC8CC" w:rsidR="000638E6" w:rsidRPr="000638E6" w:rsidRDefault="000638E6" w:rsidP="000638E6">
      <w:pPr>
        <w:pStyle w:val="heading3"/>
        <w:numPr>
          <w:ilvl w:val="0"/>
          <w:numId w:val="18"/>
        </w:numPr>
        <w:tabs>
          <w:tab w:val="num" w:pos="5400"/>
        </w:tabs>
        <w:spacing w:after="120"/>
        <w:jc w:val="both"/>
        <w:rPr>
          <w:rFonts w:asciiTheme="minorHAnsi" w:hAnsiTheme="minorHAnsi" w:cstheme="minorHAnsi"/>
          <w:bCs/>
        </w:rPr>
      </w:pPr>
      <w:r w:rsidRPr="000638E6">
        <w:rPr>
          <w:rFonts w:asciiTheme="minorHAnsi" w:hAnsiTheme="minorHAnsi" w:cstheme="minorHAnsi"/>
          <w:bCs/>
        </w:rPr>
        <w:t xml:space="preserve">om bostadsrättshavaren inte fullgör skyldighet som går utöver det </w:t>
      </w:r>
      <w:r w:rsidR="00EA13EE">
        <w:rPr>
          <w:rFonts w:asciiTheme="minorHAnsi" w:hAnsiTheme="minorHAnsi" w:cstheme="minorHAnsi"/>
          <w:bCs/>
        </w:rPr>
        <w:t>hen</w:t>
      </w:r>
      <w:r w:rsidRPr="000638E6">
        <w:rPr>
          <w:rFonts w:asciiTheme="minorHAnsi" w:hAnsiTheme="minorHAnsi" w:cstheme="minorHAnsi"/>
          <w:bCs/>
        </w:rPr>
        <w:t xml:space="preserve"> ska göra enligt bostadsrättslagen och det måste anses vara av </w:t>
      </w:r>
      <w:r w:rsidRPr="000638E6">
        <w:rPr>
          <w:rFonts w:asciiTheme="minorHAnsi" w:hAnsiTheme="minorHAnsi" w:cstheme="minorHAnsi"/>
          <w:bCs/>
        </w:rPr>
        <w:lastRenderedPageBreak/>
        <w:t xml:space="preserve">synnerlig vikt för föreningen att skyldigheten fullgörs, </w:t>
      </w:r>
    </w:p>
    <w:p w14:paraId="2EEA5565" w14:textId="77777777" w:rsidR="000638E6" w:rsidRPr="000638E6" w:rsidRDefault="000638E6" w:rsidP="000638E6">
      <w:pPr>
        <w:pStyle w:val="heading3"/>
        <w:spacing w:after="120"/>
        <w:jc w:val="both"/>
        <w:rPr>
          <w:rFonts w:asciiTheme="minorHAnsi" w:hAnsiTheme="minorHAnsi" w:cstheme="minorHAnsi"/>
          <w:bCs/>
          <w:i/>
          <w:iCs/>
        </w:rPr>
      </w:pPr>
      <w:r w:rsidRPr="000638E6">
        <w:rPr>
          <w:rFonts w:asciiTheme="minorHAnsi" w:hAnsiTheme="minorHAnsi" w:cstheme="minorHAnsi"/>
          <w:bCs/>
          <w:i/>
          <w:iCs/>
        </w:rPr>
        <w:t xml:space="preserve">Brottslig verksamhet m.m. </w:t>
      </w:r>
    </w:p>
    <w:p w14:paraId="6EDAD091" w14:textId="77777777" w:rsidR="000638E6" w:rsidRPr="000638E6" w:rsidRDefault="000638E6" w:rsidP="000638E6">
      <w:pPr>
        <w:pStyle w:val="heading3"/>
        <w:numPr>
          <w:ilvl w:val="0"/>
          <w:numId w:val="18"/>
        </w:numPr>
        <w:tabs>
          <w:tab w:val="num" w:pos="5400"/>
        </w:tabs>
        <w:spacing w:after="120"/>
        <w:jc w:val="both"/>
        <w:rPr>
          <w:rFonts w:asciiTheme="minorHAnsi" w:hAnsiTheme="minorHAnsi" w:cstheme="minorHAnsi"/>
          <w:bCs/>
        </w:rPr>
      </w:pPr>
      <w:r w:rsidRPr="000638E6">
        <w:rPr>
          <w:rFonts w:asciiTheme="minorHAnsi" w:hAnsiTheme="minorHAnsi" w:cstheme="minorHAnsi"/>
          <w:bCs/>
        </w:rPr>
        <w:t xml:space="preserve">om lägenheten helt eller till väsentlig del används för sådan näringsverksamhet eller liknande verksamhet som är brottslig eller där brottsligt förfarande ingår till en inte oväsentlig del eller används för tillfälliga sexuella förbindelser mot ersättning, eller </w:t>
      </w:r>
    </w:p>
    <w:p w14:paraId="5B803273" w14:textId="1DAB20F8" w:rsidR="000638E6" w:rsidRPr="000638E6" w:rsidRDefault="000638E6" w:rsidP="000638E6">
      <w:pPr>
        <w:pStyle w:val="heading3"/>
        <w:numPr>
          <w:ilvl w:val="0"/>
          <w:numId w:val="18"/>
        </w:numPr>
        <w:tabs>
          <w:tab w:val="num" w:pos="5400"/>
        </w:tabs>
        <w:spacing w:after="120"/>
        <w:jc w:val="both"/>
        <w:rPr>
          <w:rFonts w:asciiTheme="minorHAnsi" w:hAnsiTheme="minorHAnsi" w:cstheme="minorHAnsi"/>
          <w:bCs/>
        </w:rPr>
      </w:pPr>
      <w:r w:rsidRPr="000638E6">
        <w:rPr>
          <w:rFonts w:asciiTheme="minorHAnsi" w:hAnsiTheme="minorHAnsi" w:cstheme="minorHAnsi"/>
          <w:bCs/>
        </w:rPr>
        <w:t xml:space="preserve">om bostadsrättshavaren utan behövligt tillstånd utför en åtgärd som anges i </w:t>
      </w:r>
      <w:r w:rsidR="007235D8">
        <w:rPr>
          <w:rFonts w:asciiTheme="minorHAnsi" w:hAnsiTheme="minorHAnsi" w:cstheme="minorHAnsi"/>
          <w:bCs/>
        </w:rPr>
        <w:t>28</w:t>
      </w:r>
      <w:r w:rsidRPr="000638E6">
        <w:rPr>
          <w:rFonts w:asciiTheme="minorHAnsi" w:hAnsiTheme="minorHAnsi" w:cstheme="minorHAnsi"/>
          <w:bCs/>
        </w:rPr>
        <w:t xml:space="preserve"> § första eller andra stycket.</w:t>
      </w:r>
    </w:p>
    <w:p w14:paraId="601C55A5" w14:textId="77777777" w:rsidR="000638E6" w:rsidRPr="000638E6" w:rsidRDefault="000638E6" w:rsidP="000638E6">
      <w:pPr>
        <w:pStyle w:val="heading3"/>
        <w:spacing w:after="120"/>
        <w:jc w:val="both"/>
        <w:rPr>
          <w:rFonts w:asciiTheme="minorHAnsi" w:hAnsiTheme="minorHAnsi" w:cstheme="minorHAnsi"/>
          <w:bCs/>
        </w:rPr>
      </w:pPr>
      <w:r w:rsidRPr="000638E6">
        <w:rPr>
          <w:rFonts w:asciiTheme="minorHAnsi" w:hAnsiTheme="minorHAnsi" w:cstheme="minorHAnsi"/>
          <w:bCs/>
        </w:rPr>
        <w:t>Nyttjanderätten är inte förverkad, om det som ligger bostadsrättshavaren till last är av ringa betydelse. Vid bedömningen ska det särskilt beaktas om det som ligger bostadsrättshavaren till last har sin grund i att en närstående eller tidigare närstående har utsatt bostadsrättshavaren eller någon i bostadsrättshavarens hushåll för brott.</w:t>
      </w:r>
    </w:p>
    <w:p w14:paraId="5E188F13" w14:textId="77777777" w:rsidR="007235D8" w:rsidRPr="007235D8" w:rsidRDefault="007235D8" w:rsidP="007235D8">
      <w:pPr>
        <w:pStyle w:val="heading3"/>
        <w:spacing w:after="120"/>
        <w:jc w:val="both"/>
        <w:rPr>
          <w:rFonts w:asciiTheme="minorHAnsi" w:hAnsiTheme="minorHAnsi" w:cstheme="minorHAnsi"/>
          <w:bCs/>
        </w:rPr>
      </w:pPr>
      <w:r w:rsidRPr="007235D8">
        <w:rPr>
          <w:rFonts w:asciiTheme="minorHAnsi" w:hAnsiTheme="minorHAnsi" w:cstheme="minorHAnsi"/>
          <w:bCs/>
        </w:rPr>
        <w:t>Nyttjanderätten är inte förverkad, om det som ligger bostadsrättshavaren till last är av ringa betydelse. Vid bedömningen ska det särskilt beaktas om det som ligger bostadsrättshavaren till last har sin grund i att en närstående eller tidigare närstående har utsatt bostadsrättshavaren eller någon i bostadsrättshavarens hushåll för brott.</w:t>
      </w:r>
    </w:p>
    <w:p w14:paraId="17B64679" w14:textId="77777777" w:rsidR="003D5294" w:rsidRPr="003D5294" w:rsidRDefault="003D5294" w:rsidP="003D5294">
      <w:pPr>
        <w:pStyle w:val="heading3"/>
        <w:spacing w:after="120"/>
        <w:rPr>
          <w:rFonts w:asciiTheme="minorHAnsi" w:hAnsiTheme="minorHAnsi" w:cstheme="minorHAnsi"/>
          <w:bCs/>
        </w:rPr>
      </w:pPr>
      <w:r w:rsidRPr="003D5294">
        <w:rPr>
          <w:rFonts w:asciiTheme="minorHAnsi" w:hAnsiTheme="minorHAnsi" w:cstheme="minorHAnsi"/>
          <w:bCs/>
        </w:rPr>
        <w:t>Nyttjanderätten är inte förverkad om det som ligger bostadsrättshavaren till last är av liten betydelse. I enlighet med bostadsrättslagens regler ska föreningen normalt uppmana bostadsrättshavaren att vidta rättelse innan föreningen har rätt säga upp bostadsrätten. Sker rättelse kan bostadsrättshavaren inte skiljas från bostadsrätten.</w:t>
      </w:r>
    </w:p>
    <w:p w14:paraId="78E4D307" w14:textId="46BA489A" w:rsidR="007235D8" w:rsidRPr="007235D8" w:rsidRDefault="000054EF" w:rsidP="000054EF">
      <w:pPr>
        <w:pStyle w:val="heading3"/>
        <w:spacing w:after="120"/>
        <w:jc w:val="both"/>
        <w:rPr>
          <w:rFonts w:asciiTheme="minorHAnsi" w:hAnsiTheme="minorHAnsi" w:cstheme="minorHAnsi"/>
          <w:bCs/>
        </w:rPr>
      </w:pPr>
      <w:r>
        <w:rPr>
          <w:rFonts w:asciiTheme="minorHAnsi" w:hAnsiTheme="minorHAnsi" w:cstheme="minorHAnsi"/>
          <w:bCs/>
        </w:rPr>
        <w:t xml:space="preserve">Styrelsen avgör om </w:t>
      </w:r>
      <w:r w:rsidR="007235D8" w:rsidRPr="007235D8">
        <w:rPr>
          <w:rFonts w:asciiTheme="minorHAnsi" w:hAnsiTheme="minorHAnsi" w:cstheme="minorHAnsi"/>
          <w:bCs/>
        </w:rPr>
        <w:t>det fråga om särskilt allvarliga störningar i boendet gäller 3</w:t>
      </w:r>
      <w:r>
        <w:rPr>
          <w:rFonts w:asciiTheme="minorHAnsi" w:hAnsiTheme="minorHAnsi" w:cstheme="minorHAnsi"/>
          <w:bCs/>
        </w:rPr>
        <w:t>0</w:t>
      </w:r>
      <w:r w:rsidR="007235D8" w:rsidRPr="007235D8">
        <w:rPr>
          <w:rFonts w:asciiTheme="minorHAnsi" w:hAnsiTheme="minorHAnsi" w:cstheme="minorHAnsi"/>
          <w:bCs/>
        </w:rPr>
        <w:t xml:space="preserve"> § även om någon tillsägelse om rättelse inte har skett. Detta gäller dock inte om störningarna inträffat under tid då lägenheten varit upplåten i andra hand på sätt som anges i </w:t>
      </w:r>
      <w:bookmarkStart w:id="50" w:name="_Hlk193290905"/>
      <w:r w:rsidR="007235D8">
        <w:rPr>
          <w:rFonts w:asciiTheme="minorHAnsi" w:hAnsiTheme="minorHAnsi" w:cstheme="minorHAnsi"/>
          <w:bCs/>
        </w:rPr>
        <w:t>32</w:t>
      </w:r>
      <w:r w:rsidR="007235D8" w:rsidRPr="007235D8">
        <w:rPr>
          <w:rFonts w:asciiTheme="minorHAnsi" w:hAnsiTheme="minorHAnsi" w:cstheme="minorHAnsi"/>
          <w:bCs/>
        </w:rPr>
        <w:t xml:space="preserve"> §. </w:t>
      </w:r>
      <w:bookmarkEnd w:id="50"/>
    </w:p>
    <w:p w14:paraId="73AB014C" w14:textId="77777777" w:rsidR="003D5294" w:rsidRPr="003D5294" w:rsidRDefault="003D5294" w:rsidP="003D5294">
      <w:pPr>
        <w:pStyle w:val="heading3"/>
        <w:spacing w:after="120"/>
        <w:rPr>
          <w:rFonts w:asciiTheme="minorHAnsi" w:hAnsiTheme="minorHAnsi" w:cstheme="minorHAnsi"/>
          <w:bCs/>
        </w:rPr>
      </w:pPr>
      <w:r w:rsidRPr="003D5294">
        <w:rPr>
          <w:rFonts w:asciiTheme="minorHAnsi" w:hAnsiTheme="minorHAnsi" w:cstheme="minorHAnsi"/>
          <w:bCs/>
        </w:rPr>
        <w:t>Om föreningen säger upp bostadsrättshavaren till avflyttning har föreningen rätt till skadestånd.</w:t>
      </w:r>
    </w:p>
    <w:p w14:paraId="6B797EE9" w14:textId="4E26B6E4" w:rsidR="007235D8" w:rsidRPr="007235D8" w:rsidRDefault="003D5294" w:rsidP="003D5294">
      <w:pPr>
        <w:pStyle w:val="heading3"/>
        <w:spacing w:after="120"/>
        <w:jc w:val="both"/>
        <w:rPr>
          <w:rFonts w:asciiTheme="minorHAnsi" w:hAnsiTheme="minorHAnsi" w:cstheme="minorHAnsi"/>
          <w:bCs/>
        </w:rPr>
      </w:pPr>
      <w:r w:rsidRPr="003D5294">
        <w:rPr>
          <w:rFonts w:asciiTheme="minorHAnsi" w:hAnsiTheme="minorHAnsi" w:cstheme="minorHAnsi"/>
          <w:bCs/>
        </w:rPr>
        <w:t>Har bostadsrättshavaren blivit skild från lägenheten till följd av uppsägning kan bostadsrätten komma att tvångsförsäljas av kronofogden enligt reglerna i bo-stadsrättslagen.</w:t>
      </w:r>
    </w:p>
    <w:p w14:paraId="6103EDC4" w14:textId="6052CE1D" w:rsidR="00E901EC" w:rsidRPr="00DA01C7" w:rsidRDefault="00E901EC" w:rsidP="004E3CD9">
      <w:pPr>
        <w:pStyle w:val="Rubrik1"/>
      </w:pPr>
      <w:bookmarkStart w:id="51" w:name="_Toc193309111"/>
      <w:r w:rsidRPr="00DA01C7">
        <w:t>FÖRENINGSSTÄMMA</w:t>
      </w:r>
      <w:bookmarkEnd w:id="51"/>
    </w:p>
    <w:p w14:paraId="24D4CB8E" w14:textId="1D59C9F2" w:rsidR="00E901EC" w:rsidRPr="007D031E" w:rsidRDefault="003A25DA" w:rsidP="006D39F4">
      <w:pPr>
        <w:pStyle w:val="Rubrik2"/>
      </w:pPr>
      <w:bookmarkStart w:id="52" w:name="_Toc193309112"/>
      <w:r>
        <w:t xml:space="preserve">36 </w:t>
      </w:r>
      <w:r w:rsidR="00E901EC" w:rsidRPr="007D031E">
        <w:t>§ Föreningsstämma</w:t>
      </w:r>
      <w:bookmarkEnd w:id="52"/>
    </w:p>
    <w:p w14:paraId="064C75B2" w14:textId="77777777" w:rsidR="00CF1088"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Ordinarie föreningsstämma ska hållas senast före juni månads utgång.</w:t>
      </w:r>
      <w:r w:rsidR="00135B20" w:rsidRPr="007D031E">
        <w:rPr>
          <w:rFonts w:asciiTheme="minorHAnsi" w:hAnsiTheme="minorHAnsi" w:cstheme="minorHAnsi"/>
          <w:sz w:val="20"/>
          <w:szCs w:val="20"/>
        </w:rPr>
        <w:t xml:space="preserve"> </w:t>
      </w:r>
    </w:p>
    <w:p w14:paraId="147A00A6" w14:textId="77777777" w:rsidR="006D39F4" w:rsidRDefault="00135B20" w:rsidP="004A0211">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Föreningsstämman ska hållas på den ort där styrelsen har sitt säte. Styrelsen kan dock besluta om att stämman ska hållas digitalt, helt eller delvis. </w:t>
      </w:r>
    </w:p>
    <w:p w14:paraId="2D4EF2BA" w14:textId="300686CC" w:rsidR="00CF1088" w:rsidRPr="004A0211" w:rsidRDefault="00135B20" w:rsidP="004A0211">
      <w:pPr>
        <w:spacing w:after="120"/>
        <w:jc w:val="both"/>
        <w:rPr>
          <w:rFonts w:asciiTheme="minorHAnsi" w:hAnsiTheme="minorHAnsi" w:cstheme="minorHAnsi"/>
          <w:sz w:val="20"/>
          <w:szCs w:val="20"/>
        </w:rPr>
      </w:pPr>
      <w:r w:rsidRPr="007D031E">
        <w:rPr>
          <w:rFonts w:asciiTheme="minorHAnsi" w:hAnsiTheme="minorHAnsi" w:cstheme="minorHAnsi"/>
          <w:sz w:val="20"/>
          <w:szCs w:val="20"/>
        </w:rPr>
        <w:t>Om föreningsstämman ska hållas helt digitalt ställs särskilda krav på kallelsen, se § </w:t>
      </w:r>
      <w:r w:rsidR="008C3C19">
        <w:rPr>
          <w:rFonts w:asciiTheme="minorHAnsi" w:hAnsiTheme="minorHAnsi" w:cstheme="minorHAnsi"/>
          <w:sz w:val="20"/>
          <w:szCs w:val="20"/>
        </w:rPr>
        <w:t>39</w:t>
      </w:r>
      <w:r w:rsidRPr="007D031E">
        <w:rPr>
          <w:rFonts w:asciiTheme="minorHAnsi" w:hAnsiTheme="minorHAnsi" w:cstheme="minorHAnsi"/>
          <w:sz w:val="20"/>
          <w:szCs w:val="20"/>
        </w:rPr>
        <w:t>.</w:t>
      </w:r>
      <w:r w:rsidR="00CF1088" w:rsidRPr="007D031E">
        <w:rPr>
          <w:rFonts w:asciiTheme="minorHAnsi" w:hAnsiTheme="minorHAnsi" w:cstheme="minorHAnsi"/>
          <w:sz w:val="20"/>
          <w:szCs w:val="20"/>
        </w:rPr>
        <w:t xml:space="preserve"> </w:t>
      </w:r>
    </w:p>
    <w:p w14:paraId="1E04FCAB" w14:textId="6BAEC12C" w:rsidR="00E901EC" w:rsidRPr="007D031E" w:rsidRDefault="003A25DA" w:rsidP="008C3C19">
      <w:pPr>
        <w:pStyle w:val="Rubrik2"/>
      </w:pPr>
      <w:bookmarkStart w:id="53" w:name="_Toc193309113"/>
      <w:r>
        <w:t xml:space="preserve">37 </w:t>
      </w:r>
      <w:r w:rsidR="00E901EC" w:rsidRPr="007D031E">
        <w:t>§ Motioner</w:t>
      </w:r>
      <w:bookmarkEnd w:id="53"/>
    </w:p>
    <w:p w14:paraId="405DFE78" w14:textId="794DC20E"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Medlem som önskar få ett ärende behandlat vid föreningsstämma ska anmäla detta senast den 1 </w:t>
      </w:r>
      <w:r w:rsidR="008C3C19">
        <w:rPr>
          <w:rFonts w:asciiTheme="minorHAnsi" w:hAnsiTheme="minorHAnsi" w:cstheme="minorHAnsi"/>
          <w:sz w:val="20"/>
          <w:szCs w:val="20"/>
        </w:rPr>
        <w:t>februari</w:t>
      </w:r>
      <w:r w:rsidRPr="007D031E">
        <w:rPr>
          <w:rFonts w:asciiTheme="minorHAnsi" w:hAnsiTheme="minorHAnsi" w:cstheme="minorHAnsi"/>
          <w:sz w:val="20"/>
          <w:szCs w:val="20"/>
        </w:rPr>
        <w:t xml:space="preserve"> eller inom den senare tidpunkt</w:t>
      </w:r>
      <w:r w:rsidR="00602FC4" w:rsidRPr="007D031E">
        <w:rPr>
          <w:rFonts w:asciiTheme="minorHAnsi" w:hAnsiTheme="minorHAnsi" w:cstheme="minorHAnsi"/>
          <w:sz w:val="20"/>
          <w:szCs w:val="20"/>
        </w:rPr>
        <w:t xml:space="preserve"> som</w:t>
      </w:r>
      <w:r w:rsidRPr="007D031E">
        <w:rPr>
          <w:rFonts w:asciiTheme="minorHAnsi" w:hAnsiTheme="minorHAnsi" w:cstheme="minorHAnsi"/>
          <w:sz w:val="20"/>
          <w:szCs w:val="20"/>
        </w:rPr>
        <w:t xml:space="preserve"> styrelsen kan komma att besluta.</w:t>
      </w:r>
      <w:r w:rsidR="00602FC4" w:rsidRPr="007D031E">
        <w:rPr>
          <w:rFonts w:asciiTheme="minorHAnsi" w:hAnsiTheme="minorHAnsi" w:cstheme="minorHAnsi"/>
          <w:sz w:val="20"/>
          <w:szCs w:val="20"/>
        </w:rPr>
        <w:t xml:space="preserve"> </w:t>
      </w:r>
    </w:p>
    <w:p w14:paraId="77167BF4" w14:textId="75C36A99" w:rsidR="00E901EC" w:rsidRPr="007D031E" w:rsidRDefault="003A25DA" w:rsidP="008C3C19">
      <w:pPr>
        <w:pStyle w:val="Rubrik2"/>
      </w:pPr>
      <w:bookmarkStart w:id="54" w:name="_Toc193309114"/>
      <w:r>
        <w:t xml:space="preserve">38 </w:t>
      </w:r>
      <w:r w:rsidR="00E901EC" w:rsidRPr="007D031E">
        <w:t>§ Extra föreningsstämma</w:t>
      </w:r>
      <w:bookmarkEnd w:id="54"/>
    </w:p>
    <w:p w14:paraId="349E3534" w14:textId="2572AFED" w:rsidR="00E901EC" w:rsidRDefault="00E901EC" w:rsidP="008C3C19">
      <w:pPr>
        <w:spacing w:after="120"/>
        <w:rPr>
          <w:rFonts w:asciiTheme="minorHAnsi" w:hAnsiTheme="minorHAnsi" w:cstheme="minorHAnsi"/>
          <w:sz w:val="20"/>
          <w:szCs w:val="20"/>
        </w:rPr>
      </w:pPr>
      <w:r w:rsidRPr="007D031E">
        <w:rPr>
          <w:rFonts w:asciiTheme="minorHAnsi" w:hAnsiTheme="minorHAnsi" w:cstheme="minorHAnsi"/>
          <w:sz w:val="20"/>
          <w:szCs w:val="20"/>
        </w:rPr>
        <w:t xml:space="preserve">Extra föreningsstämma ska hållas när styrelsen finner skäl till det. </w:t>
      </w:r>
      <w:r w:rsidR="008C3C19" w:rsidRPr="008C3C19">
        <w:rPr>
          <w:rFonts w:asciiTheme="minorHAnsi" w:hAnsiTheme="minorHAnsi" w:cstheme="minorHAnsi"/>
          <w:sz w:val="20"/>
          <w:szCs w:val="20"/>
        </w:rPr>
        <w:t>Extra stämma ska även hållas</w:t>
      </w:r>
      <w:r w:rsidR="008C3C19">
        <w:rPr>
          <w:rFonts w:asciiTheme="minorHAnsi" w:hAnsiTheme="minorHAnsi" w:cstheme="minorHAnsi"/>
          <w:sz w:val="20"/>
          <w:szCs w:val="20"/>
        </w:rPr>
        <w:t xml:space="preserve"> </w:t>
      </w:r>
      <w:r w:rsidR="008C3C19" w:rsidRPr="008C3C19">
        <w:rPr>
          <w:rFonts w:asciiTheme="minorHAnsi" w:hAnsiTheme="minorHAnsi" w:cstheme="minorHAnsi"/>
          <w:sz w:val="20"/>
          <w:szCs w:val="20"/>
        </w:rPr>
        <w:t>när revisor eller minst en tiondel av samtliga</w:t>
      </w:r>
      <w:r w:rsidR="008C3C19">
        <w:rPr>
          <w:rFonts w:asciiTheme="minorHAnsi" w:hAnsiTheme="minorHAnsi" w:cstheme="minorHAnsi"/>
          <w:sz w:val="20"/>
          <w:szCs w:val="20"/>
        </w:rPr>
        <w:t xml:space="preserve"> </w:t>
      </w:r>
      <w:r w:rsidR="008C3C19" w:rsidRPr="008C3C19">
        <w:rPr>
          <w:rFonts w:asciiTheme="minorHAnsi" w:hAnsiTheme="minorHAnsi" w:cstheme="minorHAnsi"/>
          <w:sz w:val="20"/>
          <w:szCs w:val="20"/>
        </w:rPr>
        <w:t>röstberättigade skriftligen begär det hos styrelsen</w:t>
      </w:r>
      <w:r w:rsidR="008C3C19">
        <w:rPr>
          <w:rFonts w:asciiTheme="minorHAnsi" w:hAnsiTheme="minorHAnsi" w:cstheme="minorHAnsi"/>
          <w:sz w:val="20"/>
          <w:szCs w:val="20"/>
        </w:rPr>
        <w:t xml:space="preserve"> </w:t>
      </w:r>
      <w:r w:rsidR="008C3C19" w:rsidRPr="008C3C19">
        <w:rPr>
          <w:rFonts w:asciiTheme="minorHAnsi" w:hAnsiTheme="minorHAnsi" w:cstheme="minorHAnsi"/>
          <w:sz w:val="20"/>
          <w:szCs w:val="20"/>
        </w:rPr>
        <w:t>med angivande av ärende som önskas behandlat</w:t>
      </w:r>
      <w:r w:rsidR="008C3C19">
        <w:rPr>
          <w:rFonts w:asciiTheme="minorHAnsi" w:hAnsiTheme="minorHAnsi" w:cstheme="minorHAnsi"/>
          <w:sz w:val="20"/>
          <w:szCs w:val="20"/>
        </w:rPr>
        <w:t xml:space="preserve"> </w:t>
      </w:r>
      <w:r w:rsidR="008C3C19" w:rsidRPr="008C3C19">
        <w:rPr>
          <w:rFonts w:asciiTheme="minorHAnsi" w:hAnsiTheme="minorHAnsi" w:cstheme="minorHAnsi"/>
          <w:sz w:val="20"/>
          <w:szCs w:val="20"/>
        </w:rPr>
        <w:t>på stämman.</w:t>
      </w:r>
    </w:p>
    <w:p w14:paraId="3BD3D8A9" w14:textId="5DB55DCA" w:rsidR="008C3C19" w:rsidRPr="007D031E" w:rsidRDefault="008C3C19" w:rsidP="008C3C19">
      <w:pPr>
        <w:spacing w:after="120"/>
        <w:rPr>
          <w:rFonts w:asciiTheme="minorHAnsi" w:hAnsiTheme="minorHAnsi" w:cstheme="minorHAnsi"/>
          <w:sz w:val="20"/>
          <w:szCs w:val="20"/>
        </w:rPr>
      </w:pPr>
      <w:r w:rsidRPr="008C3C19">
        <w:rPr>
          <w:rFonts w:asciiTheme="minorHAnsi" w:hAnsiTheme="minorHAnsi" w:cstheme="minorHAnsi"/>
          <w:sz w:val="20"/>
          <w:szCs w:val="20"/>
        </w:rPr>
        <w:t>Styrelsen är skyldig att kalla till ordinarie eller extra föreningsstämma när sådan ska hållas.</w:t>
      </w:r>
    </w:p>
    <w:p w14:paraId="2A5348DE" w14:textId="0380CC3C" w:rsidR="00E901EC" w:rsidRPr="007D031E" w:rsidRDefault="003A25DA" w:rsidP="008C3C19">
      <w:pPr>
        <w:pStyle w:val="Rubrik2"/>
      </w:pPr>
      <w:bookmarkStart w:id="55" w:name="_Toc193309115"/>
      <w:bookmarkStart w:id="56" w:name="_Hlk124167741"/>
      <w:r>
        <w:t xml:space="preserve">39 </w:t>
      </w:r>
      <w:r w:rsidR="00E901EC" w:rsidRPr="007D031E">
        <w:t>§ Dagordning</w:t>
      </w:r>
      <w:bookmarkEnd w:id="55"/>
    </w:p>
    <w:p w14:paraId="581F27EA"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På ordinarie föreningsstämma ska förekomma: </w:t>
      </w:r>
    </w:p>
    <w:bookmarkEnd w:id="56"/>
    <w:p w14:paraId="2F3B06C4" w14:textId="77777777" w:rsidR="004E5BEA" w:rsidRPr="004E5BEA" w:rsidRDefault="004E5BEA" w:rsidP="004E5BEA">
      <w:pPr>
        <w:numPr>
          <w:ilvl w:val="0"/>
          <w:numId w:val="23"/>
        </w:numPr>
        <w:tabs>
          <w:tab w:val="num" w:pos="5400"/>
        </w:tabs>
        <w:spacing w:after="120"/>
        <w:ind w:left="426"/>
        <w:jc w:val="both"/>
        <w:rPr>
          <w:rFonts w:asciiTheme="minorHAnsi" w:hAnsiTheme="minorHAnsi" w:cstheme="minorHAnsi"/>
          <w:sz w:val="20"/>
          <w:szCs w:val="20"/>
        </w:rPr>
      </w:pPr>
      <w:r w:rsidRPr="004E5BEA">
        <w:rPr>
          <w:rFonts w:asciiTheme="minorHAnsi" w:hAnsiTheme="minorHAnsi" w:cstheme="minorHAnsi"/>
          <w:sz w:val="20"/>
          <w:szCs w:val="20"/>
        </w:rPr>
        <w:t xml:space="preserve">Stämmans öppnande. </w:t>
      </w:r>
    </w:p>
    <w:p w14:paraId="067F52AA"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Val av stämmoordförande.</w:t>
      </w:r>
    </w:p>
    <w:p w14:paraId="5D9305D8"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Godkännande av dagordningen.</w:t>
      </w:r>
    </w:p>
    <w:p w14:paraId="6C54113F"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Anmälan av stämmoordförandens val av protokollförare.</w:t>
      </w:r>
    </w:p>
    <w:p w14:paraId="70269FA9"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Val av två justerare och rösträknare.</w:t>
      </w:r>
    </w:p>
    <w:p w14:paraId="14C80750"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Fråga om stämman blivit i stadgeenlig ordning utlyst.</w:t>
      </w:r>
    </w:p>
    <w:p w14:paraId="58CD57B6"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Fastställande av röstlängd.</w:t>
      </w:r>
    </w:p>
    <w:p w14:paraId="58AABE2D"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Fråga om närvarorätt.</w:t>
      </w:r>
    </w:p>
    <w:p w14:paraId="294EB51E"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Föredragning av föreningens årsredovisning.</w:t>
      </w:r>
    </w:p>
    <w:p w14:paraId="4B870189"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Föredragning av revisorns berättelse.</w:t>
      </w:r>
    </w:p>
    <w:p w14:paraId="1552C31B"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Beslut om fastställande av resultat- och balansräkning.</w:t>
      </w:r>
    </w:p>
    <w:p w14:paraId="2313B096"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Beslut om resultatdisposition.</w:t>
      </w:r>
    </w:p>
    <w:p w14:paraId="456A32CC"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Fråga om ansvarsfrihet för styrelseledamöterna.</w:t>
      </w:r>
    </w:p>
    <w:p w14:paraId="162BA0D1"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Fråga om arvoden åt styrelseledamöter och revisorer för nästkommande verksamhetsår.</w:t>
      </w:r>
    </w:p>
    <w:p w14:paraId="22C52A33"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Val av styrelseledamöter och styrelsesuppleanter.</w:t>
      </w:r>
    </w:p>
    <w:p w14:paraId="00F0A9D1"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Val av revisorer och revisorssuppleanter.</w:t>
      </w:r>
    </w:p>
    <w:p w14:paraId="2BAF6EC0"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Tillsättande av valberedning.</w:t>
      </w:r>
    </w:p>
    <w:p w14:paraId="04387B98"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Av styrelsen hänskjutna, eller av medlemmar anmälda, ärenden som angivits i kallelsen.</w:t>
      </w:r>
    </w:p>
    <w:p w14:paraId="05EA2BE9" w14:textId="77777777" w:rsidR="004E5BEA" w:rsidRPr="004E5BEA" w:rsidRDefault="004E5BEA" w:rsidP="004E5BEA">
      <w:pPr>
        <w:numPr>
          <w:ilvl w:val="0"/>
          <w:numId w:val="23"/>
        </w:numPr>
        <w:tabs>
          <w:tab w:val="num" w:pos="5400"/>
        </w:tabs>
        <w:spacing w:after="120"/>
        <w:ind w:left="567"/>
        <w:jc w:val="both"/>
        <w:rPr>
          <w:rFonts w:asciiTheme="minorHAnsi" w:hAnsiTheme="minorHAnsi" w:cstheme="minorHAnsi"/>
          <w:sz w:val="20"/>
          <w:szCs w:val="20"/>
        </w:rPr>
      </w:pPr>
      <w:r w:rsidRPr="004E5BEA">
        <w:rPr>
          <w:rFonts w:asciiTheme="minorHAnsi" w:hAnsiTheme="minorHAnsi" w:cstheme="minorHAnsi"/>
          <w:sz w:val="20"/>
          <w:szCs w:val="20"/>
        </w:rPr>
        <w:t>Stämmans avslutande.</w:t>
      </w:r>
      <w:r w:rsidRPr="004E5BEA">
        <w:rPr>
          <w:rFonts w:asciiTheme="minorHAnsi" w:hAnsiTheme="minorHAnsi" w:cstheme="minorHAnsi"/>
          <w:sz w:val="20"/>
          <w:szCs w:val="20"/>
        </w:rPr>
        <w:cr/>
      </w:r>
    </w:p>
    <w:p w14:paraId="593AF1FC" w14:textId="1FECD5B5" w:rsidR="00E901EC" w:rsidRPr="007D031E" w:rsidRDefault="00E901EC" w:rsidP="00301F47">
      <w:pPr>
        <w:spacing w:after="120"/>
        <w:jc w:val="both"/>
        <w:rPr>
          <w:rFonts w:asciiTheme="minorHAnsi" w:hAnsiTheme="minorHAnsi" w:cstheme="minorHAnsi"/>
          <w:bCs/>
          <w:sz w:val="20"/>
          <w:szCs w:val="20"/>
        </w:rPr>
      </w:pPr>
      <w:r w:rsidRPr="007D031E">
        <w:rPr>
          <w:rFonts w:asciiTheme="minorHAnsi" w:hAnsiTheme="minorHAnsi" w:cstheme="minorHAnsi"/>
          <w:bCs/>
          <w:sz w:val="20"/>
          <w:szCs w:val="20"/>
        </w:rPr>
        <w:t xml:space="preserve">På extra föreningsstämma ska utöver punkt </w:t>
      </w:r>
      <w:proofErr w:type="gramStart"/>
      <w:r w:rsidRPr="007D031E">
        <w:rPr>
          <w:rFonts w:asciiTheme="minorHAnsi" w:hAnsiTheme="minorHAnsi" w:cstheme="minorHAnsi"/>
          <w:bCs/>
          <w:sz w:val="20"/>
          <w:szCs w:val="20"/>
        </w:rPr>
        <w:t>1-7</w:t>
      </w:r>
      <w:proofErr w:type="gramEnd"/>
      <w:r w:rsidRPr="007D031E">
        <w:rPr>
          <w:rFonts w:asciiTheme="minorHAnsi" w:hAnsiTheme="minorHAnsi" w:cstheme="minorHAnsi"/>
          <w:bCs/>
          <w:sz w:val="20"/>
          <w:szCs w:val="20"/>
        </w:rPr>
        <w:t xml:space="preserve"> och 19 förekomma de ärenden för vilken stämman blivit utlyst.</w:t>
      </w:r>
    </w:p>
    <w:p w14:paraId="45623FE4" w14:textId="67F6DC94" w:rsidR="00E901EC" w:rsidRPr="007D031E" w:rsidRDefault="003A25DA" w:rsidP="008C3C19">
      <w:pPr>
        <w:pStyle w:val="Rubrik2"/>
      </w:pPr>
      <w:bookmarkStart w:id="57" w:name="_Toc193309116"/>
      <w:r>
        <w:lastRenderedPageBreak/>
        <w:t xml:space="preserve">40 </w:t>
      </w:r>
      <w:r w:rsidR="00040F38" w:rsidRPr="007D031E">
        <w:t xml:space="preserve">§ </w:t>
      </w:r>
      <w:r w:rsidR="00E901EC" w:rsidRPr="007D031E">
        <w:t>Kallelse</w:t>
      </w:r>
      <w:bookmarkEnd w:id="57"/>
    </w:p>
    <w:p w14:paraId="6539E485" w14:textId="5BA3A693"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shd w:val="clear" w:color="auto" w:fill="FFFFFF"/>
        </w:rPr>
        <w:t xml:space="preserve">Styrelsen kallar till föreningsstämma. </w:t>
      </w:r>
      <w:r w:rsidRPr="007D031E">
        <w:rPr>
          <w:rFonts w:asciiTheme="minorHAnsi" w:hAnsiTheme="minorHAnsi" w:cstheme="minorHAnsi"/>
          <w:sz w:val="20"/>
          <w:szCs w:val="20"/>
        </w:rPr>
        <w:t xml:space="preserve">Kallelse till föreningsstämman ska innehålla uppgift om </w:t>
      </w:r>
      <w:r w:rsidRPr="007D031E">
        <w:rPr>
          <w:rFonts w:asciiTheme="minorHAnsi" w:hAnsiTheme="minorHAnsi" w:cstheme="minorHAnsi"/>
          <w:sz w:val="20"/>
          <w:szCs w:val="20"/>
          <w:shd w:val="clear" w:color="auto" w:fill="FFFFFF"/>
        </w:rPr>
        <w:t>tid och plats för föreningsstämman och</w:t>
      </w:r>
      <w:r w:rsidRPr="007D031E">
        <w:rPr>
          <w:rFonts w:asciiTheme="minorHAnsi" w:hAnsiTheme="minorHAnsi" w:cstheme="minorHAnsi"/>
          <w:sz w:val="20"/>
          <w:szCs w:val="20"/>
        </w:rPr>
        <w:t xml:space="preserve"> vilka ärenden som ska behandlas på stämman. </w:t>
      </w:r>
      <w:r w:rsidRPr="007D031E">
        <w:rPr>
          <w:rFonts w:asciiTheme="minorHAnsi" w:hAnsiTheme="minorHAnsi" w:cstheme="minorHAnsi"/>
          <w:bCs/>
          <w:sz w:val="20"/>
          <w:szCs w:val="20"/>
        </w:rPr>
        <w:t xml:space="preserve">Beslut får inte fattas i andra ärenden än de som tagits upp i kallelsen. </w:t>
      </w:r>
      <w:r w:rsidRPr="007D031E">
        <w:rPr>
          <w:rFonts w:asciiTheme="minorHAnsi" w:hAnsiTheme="minorHAnsi" w:cstheme="minorHAnsi"/>
          <w:sz w:val="20"/>
          <w:szCs w:val="20"/>
        </w:rPr>
        <w:t>Om förslag till ändring av stadgarna ska behandlas, ska det huvudsakliga innehållet av ändringen anges i kallelsen.</w:t>
      </w:r>
    </w:p>
    <w:p w14:paraId="17FA7822" w14:textId="77777777" w:rsidR="007144AA" w:rsidRPr="007D031E" w:rsidRDefault="007144AA"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Om föreningsstämman ska hållas helt digitalt ska kallelsen innehålla uppgift om hur medlemmarna ska gå till väga för att delta och för att rösta.</w:t>
      </w:r>
    </w:p>
    <w:p w14:paraId="285C51BB"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Om det krävs för att föreningsstämmobeslut ska bli giltigt att det fattas på två stämmor, får kallelse till den senare stämman inte utfärdas innan den första stäm</w:t>
      </w:r>
      <w:r w:rsidRPr="007D031E">
        <w:rPr>
          <w:rFonts w:asciiTheme="minorHAnsi" w:hAnsiTheme="minorHAnsi" w:cstheme="minorHAnsi"/>
          <w:sz w:val="20"/>
          <w:szCs w:val="20"/>
        </w:rPr>
        <w:softHyphen/>
        <w:t>man har hållits. I en sådan kallelse ska det anges vilket beslut den första stämman har fattat.</w:t>
      </w:r>
    </w:p>
    <w:p w14:paraId="4D4FC8AD" w14:textId="77777777" w:rsidR="00E901EC" w:rsidRPr="007D031E" w:rsidRDefault="00E901EC" w:rsidP="00301F47">
      <w:pPr>
        <w:spacing w:after="120"/>
        <w:jc w:val="both"/>
        <w:rPr>
          <w:rFonts w:asciiTheme="minorHAnsi" w:hAnsiTheme="minorHAnsi" w:cstheme="minorHAnsi"/>
          <w:bCs/>
          <w:sz w:val="20"/>
          <w:szCs w:val="20"/>
        </w:rPr>
      </w:pPr>
      <w:r w:rsidRPr="007D031E">
        <w:rPr>
          <w:rFonts w:asciiTheme="minorHAnsi" w:hAnsiTheme="minorHAnsi" w:cstheme="minorHAnsi"/>
          <w:bCs/>
          <w:sz w:val="20"/>
          <w:szCs w:val="20"/>
        </w:rPr>
        <w:t xml:space="preserve">Kallelse till ordinarie och extra föreningsstämma ska utfärdas tidigast sex veckor och senast två veckor före föreningsstämman. </w:t>
      </w:r>
    </w:p>
    <w:p w14:paraId="0C772168" w14:textId="77777777" w:rsidR="00E901EC" w:rsidRPr="007D031E" w:rsidRDefault="00E901EC" w:rsidP="00301F47">
      <w:pPr>
        <w:spacing w:after="120"/>
        <w:jc w:val="both"/>
        <w:rPr>
          <w:rFonts w:asciiTheme="minorHAnsi" w:hAnsiTheme="minorHAnsi" w:cstheme="minorHAnsi"/>
          <w:bCs/>
          <w:sz w:val="20"/>
          <w:szCs w:val="20"/>
        </w:rPr>
      </w:pPr>
      <w:r w:rsidRPr="007D031E">
        <w:rPr>
          <w:rFonts w:asciiTheme="minorHAnsi" w:hAnsiTheme="minorHAnsi" w:cstheme="minorHAnsi"/>
          <w:bCs/>
          <w:sz w:val="20"/>
          <w:szCs w:val="20"/>
        </w:rPr>
        <w:t>Dessa kallelsetider gäller även om föreningsstämman ska behandla:</w:t>
      </w:r>
    </w:p>
    <w:p w14:paraId="57D4ECE2" w14:textId="1E908EFE" w:rsidR="00717C2E" w:rsidRPr="00717C2E" w:rsidRDefault="00E901EC" w:rsidP="00717C2E">
      <w:pPr>
        <w:pStyle w:val="Liststycke"/>
        <w:numPr>
          <w:ilvl w:val="1"/>
          <w:numId w:val="20"/>
        </w:numPr>
        <w:spacing w:after="120"/>
        <w:ind w:left="709"/>
        <w:jc w:val="both"/>
        <w:rPr>
          <w:rFonts w:asciiTheme="minorHAnsi" w:hAnsiTheme="minorHAnsi" w:cstheme="minorHAnsi"/>
          <w:sz w:val="20"/>
          <w:szCs w:val="20"/>
          <w:shd w:val="clear" w:color="auto" w:fill="FFFFFF"/>
        </w:rPr>
      </w:pPr>
      <w:r w:rsidRPr="00717C2E">
        <w:rPr>
          <w:rFonts w:asciiTheme="minorHAnsi" w:hAnsiTheme="minorHAnsi" w:cstheme="minorHAnsi"/>
          <w:sz w:val="20"/>
          <w:szCs w:val="20"/>
          <w:shd w:val="clear" w:color="auto" w:fill="FFFFFF"/>
        </w:rPr>
        <w:t>en fråga om ändring av stadgarna,</w:t>
      </w:r>
    </w:p>
    <w:p w14:paraId="49692350" w14:textId="77777777" w:rsidR="00717C2E" w:rsidRDefault="00E901EC" w:rsidP="00717C2E">
      <w:pPr>
        <w:pStyle w:val="Liststycke"/>
        <w:numPr>
          <w:ilvl w:val="1"/>
          <w:numId w:val="20"/>
        </w:numPr>
        <w:spacing w:after="120"/>
        <w:ind w:left="709"/>
        <w:jc w:val="both"/>
        <w:rPr>
          <w:rFonts w:asciiTheme="minorHAnsi" w:hAnsiTheme="minorHAnsi" w:cstheme="minorHAnsi"/>
          <w:sz w:val="20"/>
          <w:szCs w:val="20"/>
          <w:shd w:val="clear" w:color="auto" w:fill="FFFFFF"/>
        </w:rPr>
      </w:pPr>
      <w:r w:rsidRPr="00717C2E">
        <w:rPr>
          <w:rFonts w:asciiTheme="minorHAnsi" w:hAnsiTheme="minorHAnsi" w:cstheme="minorHAnsi"/>
          <w:sz w:val="20"/>
          <w:szCs w:val="20"/>
          <w:shd w:val="clear" w:color="auto" w:fill="FFFFFF"/>
        </w:rPr>
        <w:t>en fråga om likvidation,</w:t>
      </w:r>
    </w:p>
    <w:p w14:paraId="3B982D14" w14:textId="77777777" w:rsidR="00717C2E" w:rsidRDefault="00E901EC" w:rsidP="00717C2E">
      <w:pPr>
        <w:pStyle w:val="Liststycke"/>
        <w:numPr>
          <w:ilvl w:val="1"/>
          <w:numId w:val="20"/>
        </w:numPr>
        <w:spacing w:after="120"/>
        <w:ind w:left="709"/>
        <w:jc w:val="both"/>
        <w:rPr>
          <w:rFonts w:asciiTheme="minorHAnsi" w:hAnsiTheme="minorHAnsi" w:cstheme="minorHAnsi"/>
          <w:sz w:val="20"/>
          <w:szCs w:val="20"/>
          <w:shd w:val="clear" w:color="auto" w:fill="FFFFFF"/>
        </w:rPr>
      </w:pPr>
      <w:r w:rsidRPr="00717C2E">
        <w:rPr>
          <w:rFonts w:asciiTheme="minorHAnsi" w:hAnsiTheme="minorHAnsi" w:cstheme="minorHAnsi"/>
          <w:sz w:val="20"/>
          <w:szCs w:val="20"/>
          <w:shd w:val="clear" w:color="auto" w:fill="FFFFFF"/>
        </w:rPr>
        <w:t>en fråga om att föreningen ska gå upp i en</w:t>
      </w:r>
      <w:r w:rsidR="00717C2E" w:rsidRPr="00717C2E">
        <w:rPr>
          <w:rFonts w:asciiTheme="minorHAnsi" w:hAnsiTheme="minorHAnsi" w:cstheme="minorHAnsi"/>
          <w:sz w:val="20"/>
          <w:szCs w:val="20"/>
          <w:shd w:val="clear" w:color="auto" w:fill="FFFFFF"/>
        </w:rPr>
        <w:t xml:space="preserve"> </w:t>
      </w:r>
      <w:r w:rsidRPr="00717C2E">
        <w:rPr>
          <w:rFonts w:asciiTheme="minorHAnsi" w:hAnsiTheme="minorHAnsi" w:cstheme="minorHAnsi"/>
          <w:sz w:val="20"/>
          <w:szCs w:val="20"/>
          <w:shd w:val="clear" w:color="auto" w:fill="FFFFFF"/>
        </w:rPr>
        <w:t>annan</w:t>
      </w:r>
      <w:r w:rsidR="00717C2E" w:rsidRPr="00717C2E">
        <w:rPr>
          <w:rFonts w:asciiTheme="minorHAnsi" w:hAnsiTheme="minorHAnsi" w:cstheme="minorHAnsi"/>
          <w:sz w:val="20"/>
          <w:szCs w:val="20"/>
          <w:shd w:val="clear" w:color="auto" w:fill="FFFFFF"/>
        </w:rPr>
        <w:t xml:space="preserve"> </w:t>
      </w:r>
      <w:r w:rsidRPr="00717C2E">
        <w:rPr>
          <w:rFonts w:asciiTheme="minorHAnsi" w:hAnsiTheme="minorHAnsi" w:cstheme="minorHAnsi"/>
          <w:sz w:val="20"/>
          <w:szCs w:val="20"/>
          <w:shd w:val="clear" w:color="auto" w:fill="FFFFFF"/>
        </w:rPr>
        <w:t>juridisk person genom fusion, eller</w:t>
      </w:r>
    </w:p>
    <w:p w14:paraId="10423975" w14:textId="54D99E3B" w:rsidR="00E901EC" w:rsidRPr="00717C2E" w:rsidRDefault="00E901EC" w:rsidP="00717C2E">
      <w:pPr>
        <w:pStyle w:val="Liststycke"/>
        <w:numPr>
          <w:ilvl w:val="1"/>
          <w:numId w:val="20"/>
        </w:numPr>
        <w:spacing w:after="120"/>
        <w:ind w:left="709"/>
        <w:jc w:val="both"/>
        <w:rPr>
          <w:rFonts w:asciiTheme="minorHAnsi" w:hAnsiTheme="minorHAnsi" w:cstheme="minorHAnsi"/>
          <w:sz w:val="20"/>
          <w:szCs w:val="20"/>
          <w:shd w:val="clear" w:color="auto" w:fill="FFFFFF"/>
        </w:rPr>
      </w:pPr>
      <w:r w:rsidRPr="00717C2E">
        <w:rPr>
          <w:rFonts w:asciiTheme="minorHAnsi" w:hAnsiTheme="minorHAnsi" w:cstheme="minorHAnsi"/>
          <w:sz w:val="20"/>
          <w:szCs w:val="20"/>
          <w:shd w:val="clear" w:color="auto" w:fill="FFFFFF"/>
        </w:rPr>
        <w:t>en fråga om förenklad avveckling.</w:t>
      </w:r>
    </w:p>
    <w:p w14:paraId="57A2F5EC" w14:textId="77777777" w:rsidR="00E901EC" w:rsidRPr="007D031E" w:rsidRDefault="00E901EC" w:rsidP="00301F47">
      <w:pPr>
        <w:spacing w:after="120"/>
        <w:jc w:val="both"/>
        <w:rPr>
          <w:rFonts w:asciiTheme="minorHAnsi" w:hAnsiTheme="minorHAnsi" w:cstheme="minorHAnsi"/>
          <w:bCs/>
          <w:sz w:val="20"/>
          <w:szCs w:val="20"/>
        </w:rPr>
      </w:pPr>
      <w:r w:rsidRPr="007D031E">
        <w:rPr>
          <w:rFonts w:asciiTheme="minorHAnsi" w:hAnsiTheme="minorHAnsi" w:cstheme="minorHAnsi"/>
          <w:bCs/>
          <w:sz w:val="20"/>
          <w:szCs w:val="20"/>
        </w:rPr>
        <w:t>Kallelsen ska utfärdas genom utdelning eller via elektroniska hjälpmedel (t.ex. e-post till de medlemmar som uppgivit en e-postadress).</w:t>
      </w:r>
    </w:p>
    <w:p w14:paraId="11195DBC"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bCs/>
          <w:sz w:val="20"/>
          <w:szCs w:val="20"/>
        </w:rPr>
        <w:t xml:space="preserve">Kallelsen ska skickas med </w:t>
      </w:r>
      <w:r w:rsidRPr="007D031E">
        <w:rPr>
          <w:rFonts w:asciiTheme="minorHAnsi" w:hAnsiTheme="minorHAnsi" w:cstheme="minorHAnsi"/>
          <w:sz w:val="20"/>
          <w:szCs w:val="20"/>
        </w:rPr>
        <w:t>post till varje medlem vars postadress är känd för föreningen, om:</w:t>
      </w:r>
    </w:p>
    <w:p w14:paraId="15A78EF9" w14:textId="77777777" w:rsidR="00E901EC" w:rsidRPr="007D031E" w:rsidRDefault="00E901EC" w:rsidP="00717C2E">
      <w:pPr>
        <w:pStyle w:val="Liststycke"/>
        <w:numPr>
          <w:ilvl w:val="0"/>
          <w:numId w:val="21"/>
        </w:numPr>
        <w:spacing w:after="120"/>
        <w:ind w:left="426"/>
        <w:jc w:val="both"/>
        <w:rPr>
          <w:rFonts w:asciiTheme="minorHAnsi" w:hAnsiTheme="minorHAnsi" w:cstheme="minorHAnsi"/>
          <w:sz w:val="20"/>
          <w:szCs w:val="20"/>
        </w:rPr>
      </w:pPr>
      <w:r w:rsidRPr="007D031E">
        <w:rPr>
          <w:rFonts w:asciiTheme="minorHAnsi" w:hAnsiTheme="minorHAnsi" w:cstheme="minorHAnsi"/>
          <w:sz w:val="20"/>
          <w:szCs w:val="20"/>
        </w:rPr>
        <w:t>en ordinarie föreningsstämma ska hållas på en annan tid än som har bestämts i stadgarna,</w:t>
      </w:r>
    </w:p>
    <w:p w14:paraId="5824A133" w14:textId="77777777" w:rsidR="00E901EC" w:rsidRPr="007D031E" w:rsidRDefault="00E901EC" w:rsidP="00717C2E">
      <w:pPr>
        <w:pStyle w:val="Liststycke"/>
        <w:numPr>
          <w:ilvl w:val="0"/>
          <w:numId w:val="21"/>
        </w:numPr>
        <w:spacing w:after="120"/>
        <w:ind w:left="426"/>
        <w:jc w:val="both"/>
        <w:rPr>
          <w:rFonts w:asciiTheme="minorHAnsi" w:hAnsiTheme="minorHAnsi" w:cstheme="minorHAnsi"/>
          <w:sz w:val="20"/>
          <w:szCs w:val="20"/>
        </w:rPr>
      </w:pPr>
      <w:r w:rsidRPr="007D031E">
        <w:rPr>
          <w:rFonts w:asciiTheme="minorHAnsi" w:hAnsiTheme="minorHAnsi" w:cstheme="minorHAnsi"/>
          <w:sz w:val="20"/>
          <w:szCs w:val="20"/>
        </w:rPr>
        <w:t>stämman ska behandla en fråga om en ändring av stadgarna som innebär:</w:t>
      </w:r>
    </w:p>
    <w:p w14:paraId="78F6FE95" w14:textId="77777777" w:rsidR="00717C2E" w:rsidRDefault="00E901EC" w:rsidP="00717C2E">
      <w:pPr>
        <w:pStyle w:val="Liststycke"/>
        <w:numPr>
          <w:ilvl w:val="1"/>
          <w:numId w:val="21"/>
        </w:numPr>
        <w:spacing w:after="120"/>
        <w:ind w:left="851"/>
        <w:jc w:val="both"/>
        <w:rPr>
          <w:rFonts w:asciiTheme="minorHAnsi" w:hAnsiTheme="minorHAnsi" w:cstheme="minorHAnsi"/>
          <w:sz w:val="20"/>
          <w:szCs w:val="20"/>
        </w:rPr>
      </w:pPr>
      <w:r w:rsidRPr="007D031E">
        <w:rPr>
          <w:rFonts w:asciiTheme="minorHAnsi" w:hAnsiTheme="minorHAnsi" w:cstheme="minorHAnsi"/>
          <w:sz w:val="20"/>
          <w:szCs w:val="20"/>
        </w:rPr>
        <w:t>att en medlems skyldighet att betala insatser   eller avgifter till föreningen ökas,</w:t>
      </w:r>
    </w:p>
    <w:p w14:paraId="5E989677" w14:textId="77777777" w:rsidR="00717C2E" w:rsidRDefault="00E901EC" w:rsidP="00717C2E">
      <w:pPr>
        <w:pStyle w:val="Liststycke"/>
        <w:numPr>
          <w:ilvl w:val="1"/>
          <w:numId w:val="21"/>
        </w:numPr>
        <w:spacing w:after="120"/>
        <w:ind w:left="851"/>
        <w:jc w:val="both"/>
        <w:rPr>
          <w:rFonts w:asciiTheme="minorHAnsi" w:hAnsiTheme="minorHAnsi" w:cstheme="minorHAnsi"/>
          <w:sz w:val="20"/>
          <w:szCs w:val="20"/>
        </w:rPr>
      </w:pPr>
      <w:r w:rsidRPr="007D031E">
        <w:rPr>
          <w:rFonts w:asciiTheme="minorHAnsi" w:hAnsiTheme="minorHAnsi" w:cstheme="minorHAnsi"/>
          <w:sz w:val="20"/>
          <w:szCs w:val="20"/>
        </w:rPr>
        <w:t>att en medlems rätt till föreningens vinst inskränks,</w:t>
      </w:r>
    </w:p>
    <w:p w14:paraId="10490AF4" w14:textId="666C2A1D" w:rsidR="00E901EC" w:rsidRPr="007D031E" w:rsidRDefault="00E901EC" w:rsidP="00717C2E">
      <w:pPr>
        <w:pStyle w:val="Liststycke"/>
        <w:numPr>
          <w:ilvl w:val="1"/>
          <w:numId w:val="21"/>
        </w:numPr>
        <w:spacing w:after="120"/>
        <w:ind w:left="851"/>
        <w:jc w:val="both"/>
        <w:rPr>
          <w:rFonts w:asciiTheme="minorHAnsi" w:hAnsiTheme="minorHAnsi" w:cstheme="minorHAnsi"/>
          <w:sz w:val="20"/>
          <w:szCs w:val="20"/>
        </w:rPr>
      </w:pPr>
      <w:r w:rsidRPr="007D031E">
        <w:rPr>
          <w:rFonts w:asciiTheme="minorHAnsi" w:hAnsiTheme="minorHAnsi" w:cstheme="minorHAnsi"/>
          <w:sz w:val="20"/>
          <w:szCs w:val="20"/>
        </w:rPr>
        <w:t>att en medlems rätt till föreningens tillgångar vid dess upplösning inskränks,</w:t>
      </w:r>
    </w:p>
    <w:p w14:paraId="5D35FBEB" w14:textId="77777777" w:rsidR="00E901EC" w:rsidRPr="007D031E" w:rsidRDefault="00E901EC" w:rsidP="00717C2E">
      <w:pPr>
        <w:pStyle w:val="Liststycke"/>
        <w:numPr>
          <w:ilvl w:val="0"/>
          <w:numId w:val="21"/>
        </w:numPr>
        <w:spacing w:after="120"/>
        <w:ind w:left="426"/>
        <w:jc w:val="both"/>
        <w:rPr>
          <w:rFonts w:asciiTheme="minorHAnsi" w:hAnsiTheme="minorHAnsi" w:cstheme="minorHAnsi"/>
          <w:sz w:val="20"/>
          <w:szCs w:val="20"/>
        </w:rPr>
      </w:pPr>
      <w:r w:rsidRPr="007D031E">
        <w:rPr>
          <w:rFonts w:asciiTheme="minorHAnsi" w:hAnsiTheme="minorHAnsi" w:cstheme="minorHAnsi"/>
          <w:sz w:val="20"/>
          <w:szCs w:val="20"/>
        </w:rPr>
        <w:t>stämman ska ta ställning till om föreningen ska gå upp i en annan juridisk person genom fusion, gå i likvidation eller upplösas genom förenklad avveckling.</w:t>
      </w:r>
    </w:p>
    <w:p w14:paraId="7076BE9C" w14:textId="39F12EBE" w:rsidR="00E901EC" w:rsidRPr="007D031E" w:rsidRDefault="00E901EC" w:rsidP="00301F47">
      <w:pPr>
        <w:spacing w:after="120"/>
        <w:jc w:val="both"/>
        <w:rPr>
          <w:rFonts w:asciiTheme="minorHAnsi" w:hAnsiTheme="minorHAnsi" w:cstheme="minorHAnsi"/>
          <w:bCs/>
          <w:sz w:val="20"/>
          <w:szCs w:val="20"/>
        </w:rPr>
      </w:pPr>
      <w:r w:rsidRPr="007D031E">
        <w:rPr>
          <w:rFonts w:asciiTheme="minorHAnsi" w:hAnsiTheme="minorHAnsi" w:cstheme="minorHAnsi"/>
          <w:bCs/>
          <w:sz w:val="20"/>
          <w:szCs w:val="20"/>
        </w:rPr>
        <w:t>Om medlem uppgivit en annan postadress ska kallelsen i</w:t>
      </w:r>
      <w:r w:rsidR="0048722A" w:rsidRPr="007D031E">
        <w:rPr>
          <w:rFonts w:asciiTheme="minorHAnsi" w:hAnsiTheme="minorHAnsi" w:cstheme="minorHAnsi"/>
          <w:bCs/>
          <w:sz w:val="20"/>
          <w:szCs w:val="20"/>
        </w:rPr>
        <w:t xml:space="preserve"> </w:t>
      </w:r>
      <w:r w:rsidRPr="007D031E">
        <w:rPr>
          <w:rFonts w:asciiTheme="minorHAnsi" w:hAnsiTheme="minorHAnsi" w:cstheme="minorHAnsi"/>
          <w:bCs/>
          <w:sz w:val="20"/>
          <w:szCs w:val="20"/>
        </w:rPr>
        <w:t xml:space="preserve">stället skickas dit. </w:t>
      </w:r>
    </w:p>
    <w:p w14:paraId="14800FA5" w14:textId="03D2CC01" w:rsidR="00E901EC" w:rsidRPr="007D031E" w:rsidRDefault="00E901EC" w:rsidP="00301F47">
      <w:pPr>
        <w:spacing w:after="120"/>
        <w:jc w:val="both"/>
        <w:rPr>
          <w:rFonts w:asciiTheme="minorHAnsi" w:hAnsiTheme="minorHAnsi" w:cstheme="minorHAnsi"/>
          <w:bCs/>
          <w:sz w:val="20"/>
          <w:szCs w:val="20"/>
        </w:rPr>
      </w:pPr>
      <w:bookmarkStart w:id="58" w:name="_Hlk125119167"/>
      <w:r w:rsidRPr="007D031E">
        <w:rPr>
          <w:rFonts w:asciiTheme="minorHAnsi" w:hAnsiTheme="minorHAnsi" w:cstheme="minorHAnsi"/>
          <w:bCs/>
          <w:sz w:val="20"/>
          <w:szCs w:val="20"/>
        </w:rPr>
        <w:t xml:space="preserve">Utöver vad som ovan angivits ska kallelse </w:t>
      </w:r>
      <w:r w:rsidR="0083725F" w:rsidRPr="007D031E">
        <w:rPr>
          <w:rFonts w:asciiTheme="minorHAnsi" w:hAnsiTheme="minorHAnsi" w:cstheme="minorHAnsi"/>
          <w:bCs/>
          <w:sz w:val="20"/>
          <w:szCs w:val="20"/>
        </w:rPr>
        <w:t xml:space="preserve">dessutom </w:t>
      </w:r>
      <w:r w:rsidRPr="007D031E">
        <w:rPr>
          <w:rFonts w:asciiTheme="minorHAnsi" w:hAnsiTheme="minorHAnsi" w:cstheme="minorHAnsi"/>
          <w:bCs/>
          <w:sz w:val="20"/>
          <w:szCs w:val="20"/>
        </w:rPr>
        <w:t>alltid anslås på lämplig plats inom föreningens hus eller publiceras på föreningens webbplats.</w:t>
      </w:r>
    </w:p>
    <w:p w14:paraId="5D81B803" w14:textId="7C1AF206" w:rsidR="00E901EC" w:rsidRPr="007D031E" w:rsidRDefault="003A25DA" w:rsidP="00717C2E">
      <w:pPr>
        <w:pStyle w:val="Rubrik2"/>
      </w:pPr>
      <w:bookmarkStart w:id="59" w:name="_Toc193309117"/>
      <w:bookmarkEnd w:id="58"/>
      <w:r>
        <w:t xml:space="preserve">41 </w:t>
      </w:r>
      <w:r w:rsidR="00E901EC" w:rsidRPr="007D031E">
        <w:t>§ Rösträtt</w:t>
      </w:r>
      <w:bookmarkEnd w:id="59"/>
    </w:p>
    <w:p w14:paraId="547D30B1"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Vid föreningsstämma har varje medlem en röst. Om flera medlemmar innehar bostadsrätt gemensamt har de dock tillsammans endast en röst. Medlem som innehar flera lägenheter har också endast en röst.</w:t>
      </w:r>
    </w:p>
    <w:p w14:paraId="651B3293" w14:textId="07A5F4A0" w:rsidR="00E901EC" w:rsidRPr="007D031E" w:rsidRDefault="003A25DA" w:rsidP="00717C2E">
      <w:pPr>
        <w:pStyle w:val="Rubrik2"/>
      </w:pPr>
      <w:bookmarkStart w:id="60" w:name="_Hlk124168184"/>
      <w:bookmarkStart w:id="61" w:name="_Toc193309118"/>
      <w:r>
        <w:t xml:space="preserve">42 </w:t>
      </w:r>
      <w:r w:rsidR="00E901EC" w:rsidRPr="007D031E">
        <w:t>§ Ombud och biträde</w:t>
      </w:r>
      <w:bookmarkEnd w:id="60"/>
      <w:bookmarkEnd w:id="61"/>
    </w:p>
    <w:p w14:paraId="5F701415"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Medlem får utöva sin rösträtt genom ombud. Ombudet ska visa upp en skriftlig, underskriven 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14:paraId="6AD0F5A6"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O</w:t>
      </w:r>
      <w:r w:rsidRPr="007D031E">
        <w:rPr>
          <w:rFonts w:asciiTheme="minorHAnsi" w:hAnsiTheme="minorHAnsi" w:cstheme="minorHAnsi"/>
          <w:iCs/>
          <w:sz w:val="20"/>
          <w:szCs w:val="20"/>
        </w:rPr>
        <w:t>mbud och biträde får endast vara:</w:t>
      </w:r>
    </w:p>
    <w:p w14:paraId="6D6CDBBC" w14:textId="77777777" w:rsidR="00E901EC" w:rsidRPr="007D031E" w:rsidRDefault="00E901EC" w:rsidP="00301F47">
      <w:pPr>
        <w:numPr>
          <w:ilvl w:val="0"/>
          <w:numId w:val="5"/>
        </w:numPr>
        <w:spacing w:after="120"/>
        <w:jc w:val="both"/>
        <w:rPr>
          <w:rFonts w:asciiTheme="minorHAnsi" w:hAnsiTheme="minorHAnsi" w:cstheme="minorHAnsi"/>
          <w:sz w:val="20"/>
          <w:szCs w:val="20"/>
        </w:rPr>
      </w:pPr>
      <w:r w:rsidRPr="007D031E">
        <w:rPr>
          <w:rFonts w:asciiTheme="minorHAnsi" w:hAnsiTheme="minorHAnsi" w:cstheme="minorHAnsi"/>
          <w:sz w:val="20"/>
          <w:szCs w:val="20"/>
        </w:rPr>
        <w:t>annan medlem</w:t>
      </w:r>
    </w:p>
    <w:p w14:paraId="0436B403" w14:textId="02936E42" w:rsidR="00E901EC" w:rsidRPr="007D031E" w:rsidRDefault="00E901EC" w:rsidP="00301F47">
      <w:pPr>
        <w:numPr>
          <w:ilvl w:val="0"/>
          <w:numId w:val="5"/>
        </w:numPr>
        <w:spacing w:after="120"/>
        <w:jc w:val="both"/>
        <w:rPr>
          <w:rFonts w:asciiTheme="minorHAnsi" w:hAnsiTheme="minorHAnsi" w:cstheme="minorHAnsi"/>
          <w:sz w:val="20"/>
          <w:szCs w:val="20"/>
        </w:rPr>
      </w:pPr>
      <w:r w:rsidRPr="007D031E">
        <w:rPr>
          <w:rFonts w:asciiTheme="minorHAnsi" w:hAnsiTheme="minorHAnsi" w:cstheme="minorHAnsi"/>
          <w:sz w:val="20"/>
          <w:szCs w:val="20"/>
        </w:rPr>
        <w:t>medlemmens make/maka eller sambo</w:t>
      </w:r>
    </w:p>
    <w:p w14:paraId="41A47C2E" w14:textId="77777777" w:rsidR="00E901EC" w:rsidRPr="007D031E" w:rsidRDefault="00E901EC" w:rsidP="00301F47">
      <w:pPr>
        <w:numPr>
          <w:ilvl w:val="0"/>
          <w:numId w:val="5"/>
        </w:numPr>
        <w:spacing w:after="120"/>
        <w:jc w:val="both"/>
        <w:rPr>
          <w:rFonts w:asciiTheme="minorHAnsi" w:hAnsiTheme="minorHAnsi" w:cstheme="minorHAnsi"/>
          <w:sz w:val="20"/>
          <w:szCs w:val="20"/>
        </w:rPr>
      </w:pPr>
      <w:r w:rsidRPr="007D031E">
        <w:rPr>
          <w:rFonts w:asciiTheme="minorHAnsi" w:hAnsiTheme="minorHAnsi" w:cstheme="minorHAnsi"/>
          <w:sz w:val="20"/>
          <w:szCs w:val="20"/>
        </w:rPr>
        <w:t>föräldrar</w:t>
      </w:r>
    </w:p>
    <w:p w14:paraId="5E3CC72D" w14:textId="77777777" w:rsidR="00E901EC" w:rsidRPr="007D031E" w:rsidRDefault="00E901EC" w:rsidP="00301F47">
      <w:pPr>
        <w:numPr>
          <w:ilvl w:val="0"/>
          <w:numId w:val="5"/>
        </w:numPr>
        <w:spacing w:after="120"/>
        <w:jc w:val="both"/>
        <w:rPr>
          <w:rFonts w:asciiTheme="minorHAnsi" w:hAnsiTheme="minorHAnsi" w:cstheme="minorHAnsi"/>
          <w:sz w:val="20"/>
          <w:szCs w:val="20"/>
        </w:rPr>
      </w:pPr>
      <w:r w:rsidRPr="007D031E">
        <w:rPr>
          <w:rFonts w:asciiTheme="minorHAnsi" w:hAnsiTheme="minorHAnsi" w:cstheme="minorHAnsi"/>
          <w:sz w:val="20"/>
          <w:szCs w:val="20"/>
        </w:rPr>
        <w:t>syskon</w:t>
      </w:r>
    </w:p>
    <w:p w14:paraId="5CB1FAB6" w14:textId="77777777" w:rsidR="00E901EC" w:rsidRPr="007D031E" w:rsidRDefault="00E901EC" w:rsidP="00301F47">
      <w:pPr>
        <w:numPr>
          <w:ilvl w:val="0"/>
          <w:numId w:val="5"/>
        </w:numPr>
        <w:spacing w:after="120"/>
        <w:jc w:val="both"/>
        <w:rPr>
          <w:rFonts w:asciiTheme="minorHAnsi" w:hAnsiTheme="minorHAnsi" w:cstheme="minorHAnsi"/>
          <w:sz w:val="20"/>
          <w:szCs w:val="20"/>
        </w:rPr>
      </w:pPr>
      <w:r w:rsidRPr="007D031E">
        <w:rPr>
          <w:rFonts w:asciiTheme="minorHAnsi" w:hAnsiTheme="minorHAnsi" w:cstheme="minorHAnsi"/>
          <w:sz w:val="20"/>
          <w:szCs w:val="20"/>
        </w:rPr>
        <w:t>myndigt barn</w:t>
      </w:r>
    </w:p>
    <w:p w14:paraId="32EC1181" w14:textId="77777777" w:rsidR="00E901EC" w:rsidRPr="007D031E" w:rsidRDefault="00E901EC" w:rsidP="00301F47">
      <w:pPr>
        <w:numPr>
          <w:ilvl w:val="0"/>
          <w:numId w:val="5"/>
        </w:numPr>
        <w:spacing w:after="120"/>
        <w:jc w:val="both"/>
        <w:rPr>
          <w:rFonts w:asciiTheme="minorHAnsi" w:hAnsiTheme="minorHAnsi" w:cstheme="minorHAnsi"/>
          <w:sz w:val="20"/>
          <w:szCs w:val="20"/>
        </w:rPr>
      </w:pPr>
      <w:r w:rsidRPr="007D031E">
        <w:rPr>
          <w:rFonts w:asciiTheme="minorHAnsi" w:hAnsiTheme="minorHAnsi" w:cstheme="minorHAnsi"/>
          <w:sz w:val="20"/>
          <w:szCs w:val="20"/>
        </w:rPr>
        <w:t>annan närstående som varaktigt sammanbor med medlemmen i föreningens hus</w:t>
      </w:r>
    </w:p>
    <w:p w14:paraId="25683F3B" w14:textId="77777777" w:rsidR="00E901EC" w:rsidRPr="007D031E" w:rsidRDefault="00E901EC" w:rsidP="00301F47">
      <w:pPr>
        <w:numPr>
          <w:ilvl w:val="0"/>
          <w:numId w:val="5"/>
        </w:num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god man </w:t>
      </w:r>
    </w:p>
    <w:p w14:paraId="7F3F42BF" w14:textId="77777777" w:rsidR="00E901EC" w:rsidRPr="007D031E" w:rsidRDefault="00E901EC" w:rsidP="00301F47">
      <w:pPr>
        <w:tabs>
          <w:tab w:val="clear" w:pos="5400"/>
        </w:tabs>
        <w:spacing w:after="120"/>
        <w:jc w:val="both"/>
        <w:rPr>
          <w:rFonts w:asciiTheme="minorHAnsi" w:hAnsiTheme="minorHAnsi" w:cstheme="minorHAnsi"/>
          <w:sz w:val="20"/>
          <w:szCs w:val="20"/>
        </w:rPr>
      </w:pPr>
      <w:r w:rsidRPr="007D031E">
        <w:rPr>
          <w:rFonts w:asciiTheme="minorHAnsi" w:hAnsiTheme="minorHAnsi" w:cstheme="minorHAnsi"/>
          <w:sz w:val="20"/>
          <w:szCs w:val="20"/>
        </w:rPr>
        <w:t>Om medlem har förvaltare företräds medlemmen av förvaltaren. Underårig medlem företräds av sin förmyndare.</w:t>
      </w:r>
    </w:p>
    <w:p w14:paraId="012CE870" w14:textId="77777777" w:rsidR="00E901EC" w:rsidRPr="007D031E" w:rsidRDefault="00E901EC" w:rsidP="00301F47">
      <w:pPr>
        <w:tabs>
          <w:tab w:val="clear" w:pos="5400"/>
        </w:tabs>
        <w:spacing w:after="120"/>
        <w:jc w:val="both"/>
        <w:rPr>
          <w:rFonts w:asciiTheme="minorHAnsi" w:hAnsiTheme="minorHAnsi" w:cstheme="minorHAnsi"/>
          <w:sz w:val="20"/>
          <w:szCs w:val="20"/>
        </w:rPr>
      </w:pPr>
      <w:r w:rsidRPr="007D031E">
        <w:rPr>
          <w:rFonts w:asciiTheme="minorHAnsi" w:hAnsiTheme="minorHAnsi" w:cstheme="minorHAnsi"/>
          <w:sz w:val="20"/>
          <w:szCs w:val="20"/>
        </w:rPr>
        <w:t>Är medlem en juridisk person får denne företrädas av legal ställföreträdare, mot uppvisande av ett registreringsbevis som är högst tre månader gammalt.</w:t>
      </w:r>
    </w:p>
    <w:p w14:paraId="720FA38D" w14:textId="77777777" w:rsidR="00026E1E"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r w:rsidR="00F67F58" w:rsidRPr="007D031E">
        <w:rPr>
          <w:rFonts w:asciiTheme="minorHAnsi" w:hAnsiTheme="minorHAnsi" w:cstheme="minorHAnsi"/>
          <w:sz w:val="20"/>
          <w:szCs w:val="20"/>
        </w:rPr>
        <w:t xml:space="preserve"> </w:t>
      </w:r>
    </w:p>
    <w:p w14:paraId="077471A4" w14:textId="0F80040F" w:rsidR="00E901EC" w:rsidRPr="007D031E" w:rsidRDefault="003A25DA" w:rsidP="00717C2E">
      <w:pPr>
        <w:pStyle w:val="Rubrik2"/>
      </w:pPr>
      <w:bookmarkStart w:id="62" w:name="_Toc193309119"/>
      <w:r>
        <w:t xml:space="preserve">43 </w:t>
      </w:r>
      <w:r w:rsidR="00E901EC" w:rsidRPr="007D031E">
        <w:t>§ Röstning</w:t>
      </w:r>
      <w:bookmarkEnd w:id="62"/>
    </w:p>
    <w:p w14:paraId="19386511"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Föreningsstämmans beslut utgörs av den mening som fått mer än hälften av de avgivna rösterna eller vid lika röstetal den mening som stämmans ordförande biträder. Blankröst är inte en avgiven röst. </w:t>
      </w:r>
    </w:p>
    <w:p w14:paraId="2389F167"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Vid val anses den vald som har fått flest röster. Vid lika röstetal avgörs valet genom lottning om inte annat beslutas av stämman innan valet förrättas.</w:t>
      </w:r>
    </w:p>
    <w:p w14:paraId="7DFEC70B"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iCs/>
          <w:sz w:val="20"/>
          <w:szCs w:val="20"/>
        </w:rPr>
        <w:t xml:space="preserve">Stämmoordförande eller föreningsstämma kan besluta att sluten omröstning ska genomföras. Vid personval ska dock sluten omröstning alltid genomföras på begäran av röstberättigad. </w:t>
      </w:r>
    </w:p>
    <w:p w14:paraId="1A8188F8"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iCs/>
          <w:sz w:val="20"/>
          <w:szCs w:val="20"/>
        </w:rPr>
        <w:t>För vissa beslut krävs särskild majoritet enligt bestämmelser i bostadsrättslagen.</w:t>
      </w:r>
    </w:p>
    <w:p w14:paraId="4B916A91" w14:textId="1E9DEA54" w:rsidR="00E901EC" w:rsidRPr="007D031E" w:rsidRDefault="003A25DA" w:rsidP="004E5BEA">
      <w:pPr>
        <w:pStyle w:val="Rubrik2"/>
      </w:pPr>
      <w:bookmarkStart w:id="63" w:name="_Toc193309120"/>
      <w:r>
        <w:lastRenderedPageBreak/>
        <w:t xml:space="preserve">44 </w:t>
      </w:r>
      <w:r w:rsidR="00E901EC" w:rsidRPr="007D031E">
        <w:t>§ Jäv</w:t>
      </w:r>
      <w:bookmarkEnd w:id="63"/>
    </w:p>
    <w:p w14:paraId="68C82AFE" w14:textId="77777777" w:rsidR="004E5BEA"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En medlem får inte själv eller genom ombud rösta i fråga om:</w:t>
      </w:r>
    </w:p>
    <w:p w14:paraId="3499FB1A" w14:textId="0186DA92" w:rsidR="00425FA6" w:rsidRPr="00425FA6" w:rsidRDefault="00425FA6" w:rsidP="00425FA6">
      <w:pPr>
        <w:pStyle w:val="Liststycke"/>
        <w:numPr>
          <w:ilvl w:val="1"/>
          <w:numId w:val="5"/>
        </w:numPr>
        <w:tabs>
          <w:tab w:val="clear" w:pos="1440"/>
          <w:tab w:val="num" w:pos="709"/>
        </w:tabs>
        <w:spacing w:after="120"/>
        <w:ind w:left="709" w:hanging="283"/>
        <w:jc w:val="both"/>
        <w:rPr>
          <w:rFonts w:asciiTheme="minorHAnsi" w:hAnsiTheme="minorHAnsi" w:cstheme="minorHAnsi"/>
          <w:sz w:val="20"/>
          <w:szCs w:val="20"/>
        </w:rPr>
      </w:pPr>
      <w:r w:rsidRPr="00425FA6">
        <w:rPr>
          <w:rFonts w:asciiTheme="minorHAnsi" w:hAnsiTheme="minorHAnsi" w:cstheme="minorHAnsi"/>
          <w:sz w:val="20"/>
          <w:szCs w:val="20"/>
        </w:rPr>
        <w:t>talan mot sig själv</w:t>
      </w:r>
    </w:p>
    <w:p w14:paraId="2A69972A" w14:textId="1112BB2E" w:rsidR="00425FA6" w:rsidRPr="00425FA6" w:rsidRDefault="00425FA6" w:rsidP="00425FA6">
      <w:pPr>
        <w:pStyle w:val="Liststycke"/>
        <w:numPr>
          <w:ilvl w:val="1"/>
          <w:numId w:val="5"/>
        </w:numPr>
        <w:tabs>
          <w:tab w:val="clear" w:pos="1440"/>
          <w:tab w:val="num" w:pos="709"/>
        </w:tabs>
        <w:spacing w:after="120"/>
        <w:ind w:left="709" w:hanging="283"/>
        <w:jc w:val="both"/>
        <w:rPr>
          <w:rFonts w:asciiTheme="minorHAnsi" w:hAnsiTheme="minorHAnsi" w:cstheme="minorHAnsi"/>
          <w:sz w:val="20"/>
          <w:szCs w:val="20"/>
        </w:rPr>
      </w:pPr>
      <w:r w:rsidRPr="00425FA6">
        <w:rPr>
          <w:rFonts w:asciiTheme="minorHAnsi" w:hAnsiTheme="minorHAnsi" w:cstheme="minorHAnsi"/>
          <w:sz w:val="20"/>
          <w:szCs w:val="20"/>
        </w:rPr>
        <w:t>befrielse från skadeståndsansvar eller annan förpliktelse gentemot föreningen</w:t>
      </w:r>
    </w:p>
    <w:p w14:paraId="7697D3DD" w14:textId="7F18C1E6" w:rsidR="00425FA6" w:rsidRPr="009F3401" w:rsidRDefault="00425FA6" w:rsidP="005D4D4B">
      <w:pPr>
        <w:pStyle w:val="Liststycke"/>
        <w:numPr>
          <w:ilvl w:val="1"/>
          <w:numId w:val="5"/>
        </w:numPr>
        <w:tabs>
          <w:tab w:val="clear" w:pos="1440"/>
          <w:tab w:val="num" w:pos="709"/>
        </w:tabs>
        <w:spacing w:after="120"/>
        <w:ind w:left="709" w:hanging="283"/>
        <w:jc w:val="both"/>
        <w:rPr>
          <w:rFonts w:asciiTheme="minorHAnsi" w:hAnsiTheme="minorHAnsi" w:cstheme="minorHAnsi"/>
          <w:sz w:val="20"/>
          <w:szCs w:val="20"/>
        </w:rPr>
      </w:pPr>
      <w:r w:rsidRPr="009F3401">
        <w:rPr>
          <w:rFonts w:asciiTheme="minorHAnsi" w:hAnsiTheme="minorHAnsi" w:cstheme="minorHAnsi"/>
          <w:sz w:val="20"/>
          <w:szCs w:val="20"/>
        </w:rPr>
        <w:t>talan eller befrielse som avses i 1 eller 2 beträffande annan, om medlemmen i fråga har ett väsentligt intresse som kan strida mot föreningens intresse</w:t>
      </w:r>
      <w:r w:rsidR="009F3401" w:rsidRPr="009F3401">
        <w:rPr>
          <w:rFonts w:asciiTheme="minorHAnsi" w:hAnsiTheme="minorHAnsi" w:cstheme="minorHAnsi"/>
          <w:sz w:val="20"/>
          <w:szCs w:val="20"/>
        </w:rPr>
        <w:t>.</w:t>
      </w:r>
    </w:p>
    <w:p w14:paraId="1FC5665E" w14:textId="46E03613" w:rsidR="00E901EC" w:rsidRPr="007D031E" w:rsidRDefault="003A25DA" w:rsidP="00425FA6">
      <w:pPr>
        <w:pStyle w:val="Rubrik2"/>
      </w:pPr>
      <w:bookmarkStart w:id="64" w:name="_Toc193309121"/>
      <w:r>
        <w:t xml:space="preserve">45 </w:t>
      </w:r>
      <w:r w:rsidR="00E901EC" w:rsidRPr="007D031E">
        <w:t>§ Resultatdisposition</w:t>
      </w:r>
      <w:bookmarkEnd w:id="64"/>
    </w:p>
    <w:p w14:paraId="72F4E21D"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Det över- eller underskott som kan uppstå i föreningens verksamhet ska balanseras i ny räkning. </w:t>
      </w:r>
    </w:p>
    <w:p w14:paraId="2A24E258" w14:textId="06A6D132" w:rsidR="00E901EC" w:rsidRPr="007D031E" w:rsidRDefault="003A25DA" w:rsidP="00425FA6">
      <w:pPr>
        <w:pStyle w:val="Rubrik2"/>
      </w:pPr>
      <w:bookmarkStart w:id="65" w:name="_Toc193309122"/>
      <w:bookmarkStart w:id="66" w:name="_Hlk124169054"/>
      <w:r>
        <w:t xml:space="preserve">46 </w:t>
      </w:r>
      <w:r w:rsidR="00E901EC" w:rsidRPr="007D031E">
        <w:t>§ Valberedning</w:t>
      </w:r>
      <w:bookmarkEnd w:id="65"/>
    </w:p>
    <w:p w14:paraId="475A1787" w14:textId="77777777" w:rsidR="00425FA6"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Vid ordinarie föreningsstämma får valberedning utses för tiden fram till och med nästa ordinarie föreningsstämma. </w:t>
      </w:r>
    </w:p>
    <w:p w14:paraId="640C0DDA" w14:textId="05CDE86B"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Till valberedare kan förutom medlem även väljas person som tillhör medlemmens familjehushåll och som är bosatt i föreningens hus.</w:t>
      </w:r>
    </w:p>
    <w:p w14:paraId="65A64B6F"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Valberedningens uppgift är att lämna förslag till samtliga personval samt förslag till arvode. </w:t>
      </w:r>
    </w:p>
    <w:p w14:paraId="63EF5494" w14:textId="70312F03" w:rsidR="00E901EC" w:rsidRPr="007D031E" w:rsidRDefault="003A25DA" w:rsidP="00425FA6">
      <w:pPr>
        <w:pStyle w:val="Rubrik2"/>
      </w:pPr>
      <w:bookmarkStart w:id="67" w:name="_Toc193309123"/>
      <w:bookmarkEnd w:id="66"/>
      <w:r>
        <w:t xml:space="preserve">47 </w:t>
      </w:r>
      <w:r w:rsidR="00E901EC" w:rsidRPr="007D031E">
        <w:t>§ Stämmans protokoll</w:t>
      </w:r>
      <w:bookmarkEnd w:id="67"/>
    </w:p>
    <w:p w14:paraId="6F8C8C0D"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Vid föreningsstämma ska protokoll föras av den som stämmans ordförande utsett. I fråga om protokollets innehåll gäller:</w:t>
      </w:r>
    </w:p>
    <w:p w14:paraId="7DE5CA33" w14:textId="77777777" w:rsidR="00E901EC" w:rsidRPr="00425FA6" w:rsidRDefault="00E901EC" w:rsidP="00425FA6">
      <w:pPr>
        <w:pStyle w:val="Liststycke"/>
        <w:numPr>
          <w:ilvl w:val="0"/>
          <w:numId w:val="25"/>
        </w:numPr>
        <w:tabs>
          <w:tab w:val="left" w:pos="567"/>
        </w:tabs>
        <w:spacing w:after="120"/>
        <w:ind w:left="567" w:hanging="283"/>
        <w:jc w:val="both"/>
        <w:rPr>
          <w:rFonts w:asciiTheme="minorHAnsi" w:hAnsiTheme="minorHAnsi" w:cstheme="minorHAnsi"/>
          <w:sz w:val="20"/>
          <w:szCs w:val="20"/>
        </w:rPr>
      </w:pPr>
      <w:r w:rsidRPr="00425FA6">
        <w:rPr>
          <w:rFonts w:asciiTheme="minorHAnsi" w:hAnsiTheme="minorHAnsi" w:cstheme="minorHAnsi"/>
          <w:sz w:val="20"/>
          <w:szCs w:val="20"/>
        </w:rPr>
        <w:t>att röstlängden ska tas in i eller biläggas protokollet</w:t>
      </w:r>
    </w:p>
    <w:p w14:paraId="738B13EA" w14:textId="77777777" w:rsidR="00E901EC" w:rsidRPr="00425FA6" w:rsidRDefault="00E901EC" w:rsidP="00425FA6">
      <w:pPr>
        <w:pStyle w:val="Liststycke"/>
        <w:numPr>
          <w:ilvl w:val="0"/>
          <w:numId w:val="25"/>
        </w:numPr>
        <w:tabs>
          <w:tab w:val="left" w:pos="567"/>
        </w:tabs>
        <w:spacing w:after="120"/>
        <w:ind w:left="567" w:hanging="283"/>
        <w:jc w:val="both"/>
        <w:rPr>
          <w:rFonts w:asciiTheme="minorHAnsi" w:hAnsiTheme="minorHAnsi" w:cstheme="minorHAnsi"/>
          <w:sz w:val="20"/>
          <w:szCs w:val="20"/>
        </w:rPr>
      </w:pPr>
      <w:r w:rsidRPr="00425FA6">
        <w:rPr>
          <w:rFonts w:asciiTheme="minorHAnsi" w:hAnsiTheme="minorHAnsi" w:cstheme="minorHAnsi"/>
          <w:sz w:val="20"/>
          <w:szCs w:val="20"/>
        </w:rPr>
        <w:t>att stämmans beslut ska föras in i protokollet</w:t>
      </w:r>
    </w:p>
    <w:p w14:paraId="3987EEEB" w14:textId="77777777" w:rsidR="00E901EC" w:rsidRPr="00425FA6" w:rsidRDefault="00E901EC" w:rsidP="00425FA6">
      <w:pPr>
        <w:pStyle w:val="Liststycke"/>
        <w:numPr>
          <w:ilvl w:val="0"/>
          <w:numId w:val="25"/>
        </w:numPr>
        <w:tabs>
          <w:tab w:val="left" w:pos="567"/>
        </w:tabs>
        <w:spacing w:after="120"/>
        <w:ind w:left="567" w:hanging="283"/>
        <w:jc w:val="both"/>
        <w:rPr>
          <w:rFonts w:asciiTheme="minorHAnsi" w:hAnsiTheme="minorHAnsi" w:cstheme="minorHAnsi"/>
          <w:sz w:val="20"/>
          <w:szCs w:val="20"/>
        </w:rPr>
      </w:pPr>
      <w:r w:rsidRPr="00425FA6">
        <w:rPr>
          <w:rFonts w:asciiTheme="minorHAnsi" w:hAnsiTheme="minorHAnsi" w:cstheme="minorHAnsi"/>
          <w:sz w:val="20"/>
          <w:szCs w:val="20"/>
        </w:rPr>
        <w:t>att om omröstning skett ska resultatet av denna anges i protokollet</w:t>
      </w:r>
    </w:p>
    <w:p w14:paraId="2EE59167"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Protokollet ska senast inom tre veckor hållas tillgängligt för medlemmarna. Protokollet ska förvaras på betryggande sätt.</w:t>
      </w:r>
    </w:p>
    <w:p w14:paraId="4C57AB3B" w14:textId="77777777" w:rsidR="00E901EC" w:rsidRPr="00DA01C7" w:rsidRDefault="00E901EC" w:rsidP="00425FA6">
      <w:pPr>
        <w:pStyle w:val="Rubrik1"/>
      </w:pPr>
      <w:bookmarkStart w:id="68" w:name="_Toc193309124"/>
      <w:r w:rsidRPr="00DA01C7">
        <w:t>STYRELSE OCH REVISION</w:t>
      </w:r>
      <w:bookmarkEnd w:id="68"/>
    </w:p>
    <w:p w14:paraId="6A2D5545" w14:textId="6679CF03" w:rsidR="00E901EC" w:rsidRPr="007D031E" w:rsidRDefault="003A25DA" w:rsidP="006A3068">
      <w:pPr>
        <w:pStyle w:val="Rubrik2"/>
      </w:pPr>
      <w:bookmarkStart w:id="69" w:name="_Toc193309125"/>
      <w:r>
        <w:t xml:space="preserve">48 </w:t>
      </w:r>
      <w:r w:rsidR="00E901EC" w:rsidRPr="007D031E">
        <w:t>§ Styrelsens sammansättning</w:t>
      </w:r>
      <w:bookmarkEnd w:id="69"/>
    </w:p>
    <w:p w14:paraId="682D3186"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Styrelsen består av minst tre och högst sju ledamöter med högst tre suppleanter. </w:t>
      </w:r>
    </w:p>
    <w:p w14:paraId="139A71E5" w14:textId="2F4036D9"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Styrelsen väljs av föreningsstämman. </w:t>
      </w:r>
      <w:r w:rsidR="006A3068" w:rsidRPr="00425FA6">
        <w:rPr>
          <w:rFonts w:asciiTheme="minorHAnsi" w:hAnsiTheme="minorHAnsi" w:cstheme="minorHAnsi"/>
          <w:sz w:val="20"/>
          <w:szCs w:val="20"/>
        </w:rPr>
        <w:t>Styrelseledamot och suppleant kan väljas om.</w:t>
      </w:r>
      <w:r w:rsidR="006A3068">
        <w:rPr>
          <w:rFonts w:asciiTheme="minorHAnsi" w:hAnsiTheme="minorHAnsi" w:cstheme="minorHAnsi"/>
          <w:sz w:val="20"/>
          <w:szCs w:val="20"/>
        </w:rPr>
        <w:t xml:space="preserve"> </w:t>
      </w:r>
      <w:r w:rsidRPr="007D031E">
        <w:rPr>
          <w:rFonts w:asciiTheme="minorHAnsi" w:hAnsiTheme="minorHAnsi" w:cstheme="minorHAnsi"/>
          <w:sz w:val="20"/>
          <w:szCs w:val="20"/>
        </w:rPr>
        <w:t>Ledamot och suppleant kan utses för en tid av ett eller två år.</w:t>
      </w:r>
    </w:p>
    <w:p w14:paraId="2D774AD2"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Till ledamot eller suppleant kan förutom medlem även väljas person som tillhör medlemmens familjehushåll och som är bosatt i föreningens hus. Stämma kan dock välja en (1) ledamot som inte uppfyller kraven i föregående mening.</w:t>
      </w:r>
    </w:p>
    <w:p w14:paraId="18D44FDB" w14:textId="77777777" w:rsidR="006A3068" w:rsidRDefault="00425FA6" w:rsidP="00425FA6">
      <w:pPr>
        <w:spacing w:after="120"/>
        <w:jc w:val="both"/>
        <w:rPr>
          <w:rFonts w:asciiTheme="minorHAnsi" w:hAnsiTheme="minorHAnsi" w:cstheme="minorHAnsi"/>
          <w:sz w:val="20"/>
          <w:szCs w:val="20"/>
        </w:rPr>
      </w:pPr>
      <w:r w:rsidRPr="00425FA6">
        <w:rPr>
          <w:rFonts w:asciiTheme="minorHAnsi" w:hAnsiTheme="minorHAnsi" w:cstheme="minorHAnsi"/>
          <w:sz w:val="20"/>
          <w:szCs w:val="20"/>
        </w:rPr>
        <w:t>Styrelseuppdrag upphör vid slutet av den ordinarie föreningsstämman det år mandattiden löper ut.</w:t>
      </w:r>
    </w:p>
    <w:p w14:paraId="08830916" w14:textId="7DF07F12" w:rsidR="00E901EC" w:rsidRPr="007D031E" w:rsidRDefault="003A25DA" w:rsidP="006A3068">
      <w:pPr>
        <w:pStyle w:val="Rubrik2"/>
      </w:pPr>
      <w:bookmarkStart w:id="70" w:name="_Toc193309126"/>
      <w:r>
        <w:t>49</w:t>
      </w:r>
      <w:r w:rsidR="00425FA6" w:rsidRPr="00425FA6">
        <w:t xml:space="preserve"> </w:t>
      </w:r>
      <w:r w:rsidR="00E901EC" w:rsidRPr="007D031E">
        <w:t>§ Konstituering</w:t>
      </w:r>
      <w:bookmarkEnd w:id="70"/>
    </w:p>
    <w:p w14:paraId="26004AFD"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Styrelsen utser inom sig ordförande och andra funktionärer om inte föreningsstämma beslutat annorlunda.</w:t>
      </w:r>
    </w:p>
    <w:p w14:paraId="460CE395" w14:textId="73B708A9" w:rsidR="00E901EC" w:rsidRPr="007D031E" w:rsidRDefault="003A25DA" w:rsidP="006A3068">
      <w:pPr>
        <w:pStyle w:val="Rubrik2"/>
      </w:pPr>
      <w:bookmarkStart w:id="71" w:name="_Toc193309127"/>
      <w:r>
        <w:t xml:space="preserve">50 </w:t>
      </w:r>
      <w:r w:rsidR="00E901EC" w:rsidRPr="007D031E">
        <w:t>§ Styrelsens protokoll</w:t>
      </w:r>
      <w:bookmarkEnd w:id="71"/>
    </w:p>
    <w:p w14:paraId="324800FB" w14:textId="77777777" w:rsidR="0016202D"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Vid styrelsens sammanträden ska föras protokoll som justeras av ordföranden och den ytterligare ledamot som styrelsen utser. Protokollen ska förvaras på betryggande sätt och föras i nummerföljd. </w:t>
      </w:r>
    </w:p>
    <w:p w14:paraId="77839395" w14:textId="24036BB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Styrelsens protokoll är tillgängliga endast för ledamöter, suppleanter och revisorer.</w:t>
      </w:r>
    </w:p>
    <w:p w14:paraId="5A34351B" w14:textId="0322958C" w:rsidR="00E901EC" w:rsidRPr="007D031E" w:rsidRDefault="003A25DA" w:rsidP="006A3068">
      <w:pPr>
        <w:pStyle w:val="Rubrik2"/>
      </w:pPr>
      <w:bookmarkStart w:id="72" w:name="_Toc193309128"/>
      <w:r>
        <w:t xml:space="preserve">51 </w:t>
      </w:r>
      <w:r w:rsidR="00E901EC" w:rsidRPr="007D031E">
        <w:t>§ Beslut</w:t>
      </w:r>
      <w:r w:rsidR="00D306D7" w:rsidRPr="007D031E">
        <w:t>s</w:t>
      </w:r>
      <w:r w:rsidR="00E901EC" w:rsidRPr="007D031E">
        <w:t>förhet och röstning</w:t>
      </w:r>
      <w:bookmarkEnd w:id="72"/>
    </w:p>
    <w:p w14:paraId="1FE64525" w14:textId="21985715"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Styrelsen är beslut</w:t>
      </w:r>
      <w:r w:rsidR="007A0B11" w:rsidRPr="007D031E">
        <w:rPr>
          <w:rFonts w:asciiTheme="minorHAnsi" w:hAnsiTheme="minorHAnsi" w:cstheme="minorHAnsi"/>
          <w:sz w:val="20"/>
          <w:szCs w:val="20"/>
        </w:rPr>
        <w:t>s</w:t>
      </w:r>
      <w:r w:rsidRPr="007D031E">
        <w:rPr>
          <w:rFonts w:asciiTheme="minorHAnsi" w:hAnsiTheme="minorHAnsi" w:cstheme="minorHAnsi"/>
          <w:sz w:val="20"/>
          <w:szCs w:val="20"/>
        </w:rPr>
        <w:t>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14:paraId="31DDCCB6" w14:textId="34955DE7" w:rsidR="00E901EC" w:rsidRPr="007D031E" w:rsidRDefault="003A25DA" w:rsidP="006A3068">
      <w:pPr>
        <w:pStyle w:val="Rubrik2"/>
      </w:pPr>
      <w:bookmarkStart w:id="73" w:name="_Toc193309129"/>
      <w:r>
        <w:t xml:space="preserve">52 </w:t>
      </w:r>
      <w:r w:rsidR="00E901EC" w:rsidRPr="007D031E">
        <w:t>§ Beslut i vissa frågor</w:t>
      </w:r>
      <w:bookmarkEnd w:id="73"/>
    </w:p>
    <w:p w14:paraId="1D8B3FF0" w14:textId="77777777" w:rsidR="006A3068"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Beslut som innebär väsentlig förändring av föreningens hus eller mark ska alltid fattas av föreningsstämma. Om ett beslut avseende om- eller tillbyggnad innebär att medlems lägenhet förändras ska medlemmens samtycke inhämtas. </w:t>
      </w:r>
    </w:p>
    <w:p w14:paraId="25032F5F" w14:textId="74F60784"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Om bostadsrättshavaren inte ger sitt samtycke till ändringen, blir beslutet ändå giltigt om minst två tredjedelar av de röstande på stämman har gått med på beslutet och det dessutom har godkänts av hyresnämnden.</w:t>
      </w:r>
    </w:p>
    <w:p w14:paraId="6F38039A" w14:textId="4C152E22" w:rsidR="00E901EC" w:rsidRPr="007D031E" w:rsidRDefault="003A25DA" w:rsidP="006A3068">
      <w:pPr>
        <w:pStyle w:val="Rubrik2"/>
      </w:pPr>
      <w:bookmarkStart w:id="74" w:name="_Toc193309130"/>
      <w:r>
        <w:t xml:space="preserve">53 </w:t>
      </w:r>
      <w:r w:rsidR="00E901EC" w:rsidRPr="007D031E">
        <w:t>§ Firmateckning</w:t>
      </w:r>
      <w:bookmarkEnd w:id="74"/>
    </w:p>
    <w:p w14:paraId="52EF2D52" w14:textId="0FD3DD44" w:rsidR="00E901EC" w:rsidRDefault="006A3068" w:rsidP="006A3068">
      <w:pPr>
        <w:spacing w:after="120"/>
        <w:jc w:val="both"/>
        <w:rPr>
          <w:rFonts w:asciiTheme="minorHAnsi" w:hAnsiTheme="minorHAnsi" w:cstheme="minorHAnsi"/>
          <w:sz w:val="20"/>
          <w:szCs w:val="20"/>
        </w:rPr>
      </w:pPr>
      <w:r w:rsidRPr="006A3068">
        <w:rPr>
          <w:rFonts w:asciiTheme="minorHAnsi" w:hAnsiTheme="minorHAnsi" w:cstheme="minorHAnsi"/>
          <w:sz w:val="20"/>
          <w:szCs w:val="20"/>
        </w:rPr>
        <w:t>Föreningens firma tecknas av styrelsen. Styrelsen kan även utse två styrelseledamöter som i förening kan teckna föreningens firma.</w:t>
      </w:r>
      <w:r w:rsidR="00E901EC" w:rsidRPr="007D031E">
        <w:rPr>
          <w:rFonts w:asciiTheme="minorHAnsi" w:hAnsiTheme="minorHAnsi" w:cstheme="minorHAnsi"/>
          <w:sz w:val="20"/>
          <w:szCs w:val="20"/>
        </w:rPr>
        <w:t xml:space="preserve"> </w:t>
      </w:r>
    </w:p>
    <w:p w14:paraId="68001546" w14:textId="1D0DD4FB" w:rsidR="0016202D" w:rsidRPr="0016202D" w:rsidRDefault="003A25DA" w:rsidP="0016202D">
      <w:pPr>
        <w:pStyle w:val="Rubrik2"/>
      </w:pPr>
      <w:bookmarkStart w:id="75" w:name="_Toc193309131"/>
      <w:r>
        <w:t xml:space="preserve">54 </w:t>
      </w:r>
      <w:r w:rsidR="0016202D" w:rsidRPr="007D031E">
        <w:t xml:space="preserve">§ </w:t>
      </w:r>
      <w:r w:rsidR="0016202D" w:rsidRPr="0016202D">
        <w:t>Styrelsens behörighet</w:t>
      </w:r>
      <w:bookmarkEnd w:id="75"/>
      <w:r w:rsidR="0016202D" w:rsidRPr="0016202D">
        <w:t xml:space="preserve"> </w:t>
      </w:r>
    </w:p>
    <w:p w14:paraId="663D1EEE" w14:textId="77777777" w:rsidR="0016202D" w:rsidRPr="0016202D" w:rsidRDefault="0016202D" w:rsidP="0016202D">
      <w:pPr>
        <w:spacing w:after="120"/>
        <w:jc w:val="both"/>
        <w:rPr>
          <w:rFonts w:asciiTheme="minorHAnsi" w:hAnsiTheme="minorHAnsi" w:cstheme="minorHAnsi"/>
          <w:sz w:val="20"/>
          <w:szCs w:val="20"/>
        </w:rPr>
      </w:pPr>
      <w:r w:rsidRPr="0016202D">
        <w:rPr>
          <w:rFonts w:asciiTheme="minorHAnsi" w:hAnsiTheme="minorHAnsi" w:cstheme="minorHAnsi"/>
          <w:sz w:val="20"/>
          <w:szCs w:val="20"/>
        </w:rPr>
        <w:t xml:space="preserve">Utan föreningsstämmans bemyndigande får styrelsen eller firmatecknare inte avhända föreningen dess fasta egendom eller tomträtt. Styrelsen eller firmatecknare får inte heller riva eller besluta om väsentliga förändringar av föreningens hus eller mark såsom väsentliga ny-, till- eller ombyggnader av sådan egendom. </w:t>
      </w:r>
    </w:p>
    <w:p w14:paraId="4DDC20D1" w14:textId="51D87E01" w:rsidR="0016202D" w:rsidRPr="007D031E" w:rsidRDefault="0016202D" w:rsidP="0016202D">
      <w:pPr>
        <w:spacing w:after="120"/>
        <w:jc w:val="both"/>
        <w:rPr>
          <w:rFonts w:asciiTheme="minorHAnsi" w:hAnsiTheme="minorHAnsi" w:cstheme="minorHAnsi"/>
          <w:sz w:val="20"/>
          <w:szCs w:val="20"/>
        </w:rPr>
      </w:pPr>
      <w:r w:rsidRPr="0016202D">
        <w:rPr>
          <w:rFonts w:asciiTheme="minorHAnsi" w:hAnsiTheme="minorHAnsi" w:cstheme="minorHAnsi"/>
          <w:sz w:val="20"/>
          <w:szCs w:val="20"/>
        </w:rPr>
        <w:t>Styrelsen får dock inteckna och belåna sådan egendom eller tomträtt</w:t>
      </w:r>
    </w:p>
    <w:p w14:paraId="73CC7A89" w14:textId="1B49739D" w:rsidR="00E901EC" w:rsidRPr="007D031E" w:rsidRDefault="003A25DA" w:rsidP="0016202D">
      <w:pPr>
        <w:pStyle w:val="Rubrik2"/>
      </w:pPr>
      <w:bookmarkStart w:id="76" w:name="_Toc193309132"/>
      <w:r>
        <w:t xml:space="preserve">55 </w:t>
      </w:r>
      <w:r w:rsidR="0016202D" w:rsidRPr="0016202D">
        <w:t xml:space="preserve">§ </w:t>
      </w:r>
      <w:r w:rsidR="00E901EC" w:rsidRPr="007D031E">
        <w:t>Styrelsens åligganden</w:t>
      </w:r>
      <w:bookmarkEnd w:id="76"/>
    </w:p>
    <w:p w14:paraId="0685D93A"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Bland annat åligger det styrelsen:</w:t>
      </w:r>
    </w:p>
    <w:p w14:paraId="57EB387F" w14:textId="77777777" w:rsidR="00E901EC" w:rsidRPr="007D031E" w:rsidRDefault="00E901EC" w:rsidP="00301F47">
      <w:pPr>
        <w:pStyle w:val="Liststycke"/>
        <w:numPr>
          <w:ilvl w:val="0"/>
          <w:numId w:val="6"/>
        </w:numPr>
        <w:spacing w:after="120"/>
        <w:jc w:val="both"/>
        <w:rPr>
          <w:rFonts w:asciiTheme="minorHAnsi" w:hAnsiTheme="minorHAnsi" w:cstheme="minorHAnsi"/>
          <w:sz w:val="20"/>
          <w:szCs w:val="20"/>
        </w:rPr>
      </w:pPr>
      <w:r w:rsidRPr="007D031E">
        <w:rPr>
          <w:rFonts w:asciiTheme="minorHAnsi" w:hAnsiTheme="minorHAnsi" w:cstheme="minorHAnsi"/>
          <w:sz w:val="20"/>
          <w:szCs w:val="20"/>
        </w:rPr>
        <w:lastRenderedPageBreak/>
        <w:t>att svara för föreningens organisation och förvaltning av dess angelägenheter</w:t>
      </w:r>
    </w:p>
    <w:p w14:paraId="75E34357" w14:textId="77777777" w:rsidR="00E901EC" w:rsidRPr="007D031E" w:rsidRDefault="00E901EC" w:rsidP="00301F47">
      <w:pPr>
        <w:pStyle w:val="Liststycke"/>
        <w:numPr>
          <w:ilvl w:val="0"/>
          <w:numId w:val="6"/>
        </w:numPr>
        <w:spacing w:after="120"/>
        <w:jc w:val="both"/>
        <w:rPr>
          <w:rFonts w:asciiTheme="minorHAnsi" w:hAnsiTheme="minorHAnsi" w:cstheme="minorHAnsi"/>
          <w:sz w:val="20"/>
          <w:szCs w:val="20"/>
        </w:rPr>
      </w:pPr>
      <w:r w:rsidRPr="007D031E">
        <w:rPr>
          <w:rFonts w:asciiTheme="minorHAnsi" w:hAnsiTheme="minorHAnsi" w:cstheme="minorHAnsi"/>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14:paraId="2A9B4D54" w14:textId="77777777" w:rsidR="00E901EC" w:rsidRPr="007D031E" w:rsidRDefault="00E901EC" w:rsidP="00301F47">
      <w:pPr>
        <w:pStyle w:val="Liststycke"/>
        <w:numPr>
          <w:ilvl w:val="0"/>
          <w:numId w:val="6"/>
        </w:numPr>
        <w:spacing w:after="120"/>
        <w:jc w:val="both"/>
        <w:rPr>
          <w:rFonts w:asciiTheme="minorHAnsi" w:hAnsiTheme="minorHAnsi" w:cstheme="minorHAnsi"/>
          <w:iCs/>
          <w:sz w:val="20"/>
          <w:szCs w:val="20"/>
        </w:rPr>
      </w:pPr>
      <w:r w:rsidRPr="007D031E">
        <w:rPr>
          <w:rFonts w:asciiTheme="minorHAnsi" w:hAnsiTheme="minorHAnsi" w:cstheme="minorHAnsi"/>
          <w:sz w:val="20"/>
          <w:szCs w:val="20"/>
        </w:rPr>
        <w:t xml:space="preserve">att senast sex veckor före ordinarie förenings-stämma till revisorerna avlämna årsredovisningen </w:t>
      </w:r>
    </w:p>
    <w:p w14:paraId="22F25893" w14:textId="77777777" w:rsidR="00E901EC" w:rsidRPr="007D031E" w:rsidRDefault="00E901EC" w:rsidP="00301F47">
      <w:pPr>
        <w:pStyle w:val="Liststycke"/>
        <w:numPr>
          <w:ilvl w:val="0"/>
          <w:numId w:val="6"/>
        </w:numPr>
        <w:spacing w:after="120"/>
        <w:jc w:val="both"/>
        <w:rPr>
          <w:rFonts w:asciiTheme="minorHAnsi" w:hAnsiTheme="minorHAnsi" w:cstheme="minorHAnsi"/>
          <w:iCs/>
          <w:sz w:val="20"/>
          <w:szCs w:val="20"/>
        </w:rPr>
      </w:pPr>
      <w:r w:rsidRPr="007D031E">
        <w:rPr>
          <w:rFonts w:asciiTheme="minorHAnsi" w:hAnsiTheme="minorHAnsi" w:cstheme="minorHAnsi"/>
          <w:sz w:val="20"/>
          <w:szCs w:val="20"/>
        </w:rPr>
        <w:t>att senast två veckor före ordinarie föreningsstämma hålla årsredovisningen och revisionsberättelsen tillgänglig</w:t>
      </w:r>
    </w:p>
    <w:p w14:paraId="463CB6B3" w14:textId="77777777" w:rsidR="00E901EC" w:rsidRPr="007D031E" w:rsidRDefault="00E901EC" w:rsidP="00301F47">
      <w:pPr>
        <w:pStyle w:val="Liststycke"/>
        <w:numPr>
          <w:ilvl w:val="0"/>
          <w:numId w:val="6"/>
        </w:numPr>
        <w:spacing w:after="120"/>
        <w:jc w:val="both"/>
        <w:rPr>
          <w:rFonts w:asciiTheme="minorHAnsi" w:hAnsiTheme="minorHAnsi" w:cstheme="minorHAnsi"/>
          <w:iCs/>
          <w:sz w:val="20"/>
          <w:szCs w:val="20"/>
        </w:rPr>
      </w:pPr>
      <w:r w:rsidRPr="007D031E">
        <w:rPr>
          <w:rFonts w:asciiTheme="minorHAnsi" w:hAnsiTheme="minorHAnsi" w:cstheme="minorHAnsi"/>
          <w:sz w:val="20"/>
          <w:szCs w:val="20"/>
        </w:rPr>
        <w:t>att föra medlems- och lägenhetsförteckning; föreningen har rätt att behandla i förteckningarna ingående personuppgifter på sätt som avses enligt gällande lagstiftning för personuppgifter.</w:t>
      </w:r>
    </w:p>
    <w:p w14:paraId="2239CCD1" w14:textId="77777777" w:rsidR="00E901EC" w:rsidRPr="007D031E" w:rsidRDefault="00E901EC" w:rsidP="00301F47">
      <w:pPr>
        <w:pStyle w:val="Liststycke"/>
        <w:numPr>
          <w:ilvl w:val="0"/>
          <w:numId w:val="6"/>
        </w:numPr>
        <w:spacing w:after="120"/>
        <w:jc w:val="both"/>
        <w:rPr>
          <w:rFonts w:asciiTheme="minorHAnsi" w:hAnsiTheme="minorHAnsi" w:cstheme="minorHAnsi"/>
          <w:iCs/>
          <w:sz w:val="20"/>
          <w:szCs w:val="20"/>
        </w:rPr>
      </w:pPr>
      <w:r w:rsidRPr="007D031E">
        <w:rPr>
          <w:rFonts w:asciiTheme="minorHAnsi" w:hAnsiTheme="minorHAnsi" w:cstheme="minorHAnsi"/>
          <w:sz w:val="20"/>
          <w:szCs w:val="20"/>
        </w:rPr>
        <w:t>om föreningsstämman ska ta ställning till ett förslag om ändring av stadgarna, måste det fullständiga förslaget hållas tillgängligt hos föreningen från tidpunkten för kallelsen fram till föreningsstämman.</w:t>
      </w:r>
    </w:p>
    <w:p w14:paraId="1E7334F6" w14:textId="77777777" w:rsidR="00E901EC" w:rsidRPr="007D031E" w:rsidRDefault="00E901EC" w:rsidP="00301F47">
      <w:pPr>
        <w:pStyle w:val="Liststycke"/>
        <w:tabs>
          <w:tab w:val="clear" w:pos="5400"/>
        </w:tabs>
        <w:spacing w:after="120"/>
        <w:ind w:left="284"/>
        <w:jc w:val="both"/>
        <w:rPr>
          <w:rFonts w:asciiTheme="minorHAnsi" w:hAnsiTheme="minorHAnsi" w:cstheme="minorHAnsi"/>
          <w:sz w:val="20"/>
          <w:szCs w:val="20"/>
        </w:rPr>
      </w:pPr>
      <w:r w:rsidRPr="007D031E">
        <w:rPr>
          <w:rFonts w:asciiTheme="minorHAnsi" w:hAnsiTheme="minorHAnsi" w:cstheme="minorHAnsi"/>
          <w:sz w:val="20"/>
          <w:szCs w:val="20"/>
        </w:rPr>
        <w:t xml:space="preserve">Om medlem uppgivit annan adress ska det fullständiga förslaget i stället skickas till medlemmen.  </w:t>
      </w:r>
    </w:p>
    <w:p w14:paraId="1A85C736" w14:textId="4B294509" w:rsidR="00E901EC" w:rsidRPr="007D031E" w:rsidRDefault="003A25DA" w:rsidP="006A3068">
      <w:pPr>
        <w:pStyle w:val="Rubrik2"/>
      </w:pPr>
      <w:bookmarkStart w:id="77" w:name="_Toc193309133"/>
      <w:r>
        <w:t xml:space="preserve">56 </w:t>
      </w:r>
      <w:r w:rsidR="00E901EC" w:rsidRPr="007D031E">
        <w:t>§ Utdrag ur lägenhetsförteckning</w:t>
      </w:r>
      <w:bookmarkEnd w:id="77"/>
    </w:p>
    <w:p w14:paraId="19381F89"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Bostadsrättshavare har rätt att på begäran få utdrag ur lägenhetsförteckningen avseende sin bostadsrätt.</w:t>
      </w:r>
    </w:p>
    <w:p w14:paraId="45BDBBF1" w14:textId="4EAF61E3" w:rsidR="00E901EC" w:rsidRPr="007D031E" w:rsidRDefault="003A25DA" w:rsidP="006A3068">
      <w:pPr>
        <w:pStyle w:val="Rubrik2"/>
      </w:pPr>
      <w:bookmarkStart w:id="78" w:name="_Toc193309134"/>
      <w:r>
        <w:t xml:space="preserve">57 </w:t>
      </w:r>
      <w:r w:rsidR="00E901EC" w:rsidRPr="007D031E">
        <w:t>§ Räkenskapsår</w:t>
      </w:r>
      <w:bookmarkEnd w:id="78"/>
    </w:p>
    <w:p w14:paraId="1ADFE39F" w14:textId="77777777" w:rsidR="00E901EC" w:rsidRPr="007D031E" w:rsidRDefault="00E901EC" w:rsidP="00301F47">
      <w:pPr>
        <w:pStyle w:val="heading3"/>
        <w:spacing w:before="0" w:after="120"/>
        <w:jc w:val="both"/>
        <w:rPr>
          <w:rFonts w:asciiTheme="minorHAnsi" w:hAnsiTheme="minorHAnsi" w:cstheme="minorHAnsi"/>
          <w:iCs/>
          <w:color w:val="auto"/>
        </w:rPr>
      </w:pPr>
      <w:r w:rsidRPr="007D031E">
        <w:rPr>
          <w:rFonts w:asciiTheme="minorHAnsi" w:hAnsiTheme="minorHAnsi" w:cstheme="minorHAnsi"/>
          <w:color w:val="auto"/>
        </w:rPr>
        <w:t xml:space="preserve">Föreningens räkenskapsår är kalenderår. </w:t>
      </w:r>
    </w:p>
    <w:p w14:paraId="2526F770" w14:textId="3B4BD55D" w:rsidR="00E901EC" w:rsidRPr="007D031E" w:rsidRDefault="003A25DA" w:rsidP="003D5294">
      <w:pPr>
        <w:pStyle w:val="Rubrik2"/>
      </w:pPr>
      <w:bookmarkStart w:id="79" w:name="_Toc193309135"/>
      <w:r>
        <w:t xml:space="preserve">58 </w:t>
      </w:r>
      <w:r w:rsidR="00E901EC" w:rsidRPr="007D031E">
        <w:t>§ Revisor</w:t>
      </w:r>
      <w:bookmarkEnd w:id="79"/>
    </w:p>
    <w:p w14:paraId="62EF440D"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p>
    <w:p w14:paraId="3106040C" w14:textId="45EB0F46" w:rsidR="00E901EC" w:rsidRPr="007D031E" w:rsidRDefault="003A25DA" w:rsidP="003D5294">
      <w:pPr>
        <w:pStyle w:val="Rubrik2"/>
      </w:pPr>
      <w:bookmarkStart w:id="80" w:name="_Toc193309136"/>
      <w:r>
        <w:t xml:space="preserve">59 </w:t>
      </w:r>
      <w:r w:rsidR="00E901EC" w:rsidRPr="007D031E">
        <w:t>§ Revisionsberättelse</w:t>
      </w:r>
      <w:bookmarkEnd w:id="80"/>
    </w:p>
    <w:p w14:paraId="4ED6024C"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Revisorerna ska avge revisionsberättelse till styrelsen senast tre veckor före föreningsstämman.</w:t>
      </w:r>
    </w:p>
    <w:p w14:paraId="1BB625C0" w14:textId="77777777" w:rsidR="00E901EC" w:rsidRPr="00DA01C7" w:rsidRDefault="00E901EC" w:rsidP="00DF03B1">
      <w:pPr>
        <w:pStyle w:val="Rubrik1"/>
      </w:pPr>
      <w:bookmarkStart w:id="81" w:name="_Toc193309137"/>
      <w:r w:rsidRPr="00DA01C7">
        <w:t>ÖVRIGT</w:t>
      </w:r>
      <w:bookmarkEnd w:id="81"/>
    </w:p>
    <w:p w14:paraId="7895B78C" w14:textId="411FF743" w:rsidR="00E901EC" w:rsidRPr="007D031E" w:rsidRDefault="00AB3A39" w:rsidP="00DF03B1">
      <w:pPr>
        <w:pStyle w:val="Rubrik2"/>
      </w:pPr>
      <w:bookmarkStart w:id="82" w:name="_Toc193309138"/>
      <w:r>
        <w:t xml:space="preserve">60 </w:t>
      </w:r>
      <w:r w:rsidR="00E901EC" w:rsidRPr="007D031E">
        <w:t>§ Meddelanden</w:t>
      </w:r>
      <w:bookmarkEnd w:id="82"/>
    </w:p>
    <w:p w14:paraId="22AF7743"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Meddelanden anslås i föreningens hus, på föreningens webbplats, genom e-post eller utdelning.</w:t>
      </w:r>
    </w:p>
    <w:p w14:paraId="661B8D8E" w14:textId="53867D46" w:rsidR="00E901EC" w:rsidRPr="007D031E" w:rsidRDefault="00AB3A39" w:rsidP="00DF03B1">
      <w:pPr>
        <w:pStyle w:val="Rubrik2"/>
      </w:pPr>
      <w:bookmarkStart w:id="83" w:name="_Toc193309139"/>
      <w:bookmarkStart w:id="84" w:name="_Hlk124176637"/>
      <w:r>
        <w:t xml:space="preserve">61 </w:t>
      </w:r>
      <w:r w:rsidR="00E901EC" w:rsidRPr="007D031E">
        <w:t>§ Framtida underhåll</w:t>
      </w:r>
      <w:bookmarkEnd w:id="83"/>
    </w:p>
    <w:p w14:paraId="4A12770C"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Styrelsen bör upprätta och årligen följa upp en underhållsplan för genomförande av underhållet av föreningens fastighet/er med tillhörande byggnader. </w:t>
      </w:r>
    </w:p>
    <w:p w14:paraId="1BD35BA5" w14:textId="0BF43716" w:rsidR="00E901EC" w:rsidRPr="007D031E" w:rsidRDefault="00E901EC" w:rsidP="00DF03B1">
      <w:pPr>
        <w:spacing w:after="120"/>
        <w:jc w:val="both"/>
        <w:rPr>
          <w:rFonts w:asciiTheme="minorHAnsi" w:hAnsiTheme="minorHAnsi" w:cstheme="minorHAnsi"/>
          <w:sz w:val="20"/>
          <w:szCs w:val="20"/>
        </w:rPr>
      </w:pPr>
      <w:r w:rsidRPr="007D031E">
        <w:rPr>
          <w:rFonts w:asciiTheme="minorHAnsi" w:hAnsiTheme="minorHAnsi" w:cstheme="minorHAnsi"/>
          <w:sz w:val="20"/>
          <w:szCs w:val="20"/>
        </w:rPr>
        <w:t>Inom föreningen ska bildas fond för yttre underhåll.</w:t>
      </w:r>
      <w:r w:rsidR="00DF03B1">
        <w:rPr>
          <w:rFonts w:asciiTheme="minorHAnsi" w:hAnsiTheme="minorHAnsi" w:cstheme="minorHAnsi"/>
          <w:sz w:val="20"/>
          <w:szCs w:val="20"/>
        </w:rPr>
        <w:t xml:space="preserve"> </w:t>
      </w:r>
      <w:r w:rsidRPr="007D031E">
        <w:rPr>
          <w:rFonts w:asciiTheme="minorHAnsi" w:hAnsiTheme="minorHAnsi" w:cstheme="minorHAnsi"/>
          <w:sz w:val="20"/>
          <w:szCs w:val="20"/>
        </w:rPr>
        <w:t xml:space="preserve">Avsättning till fonden ska ske enligt underhållsplan när sådan finns.  </w:t>
      </w:r>
    </w:p>
    <w:p w14:paraId="443D43F9" w14:textId="4F3C7041"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 xml:space="preserve">Om underhållsplan saknas, kan i stället avsättning till fonden årligen göras med ett belopp motsvarande minst 0,3 % av fastighetens taxeringsvärde. </w:t>
      </w:r>
    </w:p>
    <w:p w14:paraId="7D6581BE" w14:textId="08306C39" w:rsidR="00E901EC" w:rsidRPr="007D031E" w:rsidRDefault="00AB3A39" w:rsidP="00DF03B1">
      <w:pPr>
        <w:pStyle w:val="Rubrik2"/>
      </w:pPr>
      <w:bookmarkStart w:id="85" w:name="_Toc193309140"/>
      <w:bookmarkEnd w:id="84"/>
      <w:r>
        <w:t xml:space="preserve">62 </w:t>
      </w:r>
      <w:r w:rsidR="00E901EC" w:rsidRPr="007D031E">
        <w:t>§ Utdelning, upplösning och likvidation</w:t>
      </w:r>
      <w:bookmarkEnd w:id="85"/>
    </w:p>
    <w:p w14:paraId="3A2F5182"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Om föreningsstämman beslutar att uppkommen vinst ska delas ut ska vinsten fördelas mellan medlemmarna i förhållande till lägenheternas årsavgifter för det senaste räkenskapsåret.</w:t>
      </w:r>
    </w:p>
    <w:p w14:paraId="4456A8E4"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Om föreningen upplöses eller likvideras ska behållna tillgångar tillfalla medlemmarna i förhållande till lägenheternas insatser.</w:t>
      </w:r>
    </w:p>
    <w:p w14:paraId="6E7D7DF5" w14:textId="49FC2291" w:rsidR="00E901EC" w:rsidRPr="007D031E" w:rsidRDefault="00AB3A39" w:rsidP="00DF03B1">
      <w:pPr>
        <w:pStyle w:val="Rubrik2"/>
      </w:pPr>
      <w:bookmarkStart w:id="86" w:name="_Toc193309141"/>
      <w:r>
        <w:t xml:space="preserve">63 </w:t>
      </w:r>
      <w:r w:rsidR="00E901EC" w:rsidRPr="007D031E">
        <w:t>§ Tolkning</w:t>
      </w:r>
      <w:bookmarkEnd w:id="86"/>
    </w:p>
    <w:p w14:paraId="5F5609CD" w14:textId="77777777" w:rsidR="00E901EC" w:rsidRPr="007D031E" w:rsidRDefault="00E901EC" w:rsidP="00301F47">
      <w:pPr>
        <w:spacing w:after="120"/>
        <w:jc w:val="both"/>
        <w:rPr>
          <w:rFonts w:asciiTheme="minorHAnsi" w:hAnsiTheme="minorHAnsi" w:cstheme="minorHAnsi"/>
          <w:sz w:val="20"/>
          <w:szCs w:val="20"/>
        </w:rPr>
      </w:pPr>
      <w:r w:rsidRPr="007D031E">
        <w:rPr>
          <w:rFonts w:asciiTheme="minorHAnsi" w:hAnsiTheme="minorHAnsi" w:cstheme="minorHAnsi"/>
          <w:sz w:val="20"/>
          <w:szCs w:val="20"/>
        </w:rPr>
        <w:t>För frågor som inte regleras i dessa stadgar gäller bostadsrättslagen, lagen om ekonomiska föreningar och övrig lagstiftning. Föreningen kan ha utfärdat ordningsregler för förtydligande av innehållet i dessa stadgar.</w:t>
      </w:r>
    </w:p>
    <w:p w14:paraId="0A884A2F" w14:textId="45FC008F" w:rsidR="00E901EC" w:rsidRPr="007D031E" w:rsidRDefault="00AB3A39" w:rsidP="00DF03B1">
      <w:pPr>
        <w:pStyle w:val="Rubrik2"/>
      </w:pPr>
      <w:bookmarkStart w:id="87" w:name="_Toc193309142"/>
      <w:r>
        <w:t xml:space="preserve">64 </w:t>
      </w:r>
      <w:r w:rsidR="00E901EC" w:rsidRPr="007D031E">
        <w:t>§</w:t>
      </w:r>
      <w:r w:rsidR="00DF03B1">
        <w:t xml:space="preserve"> </w:t>
      </w:r>
      <w:r w:rsidR="00E901EC" w:rsidRPr="007D031E">
        <w:t>Stadgeändring</w:t>
      </w:r>
      <w:bookmarkEnd w:id="87"/>
    </w:p>
    <w:p w14:paraId="22F6BB8C" w14:textId="64733FA5" w:rsidR="00E901EC" w:rsidRPr="007D031E" w:rsidRDefault="00E901EC" w:rsidP="009F3401">
      <w:pPr>
        <w:spacing w:after="120"/>
        <w:jc w:val="both"/>
        <w:rPr>
          <w:rFonts w:asciiTheme="minorHAnsi" w:hAnsiTheme="minorHAnsi" w:cstheme="minorHAnsi"/>
          <w:sz w:val="20"/>
          <w:szCs w:val="20"/>
        </w:rPr>
        <w:sectPr w:rsidR="00E901EC" w:rsidRPr="007D031E" w:rsidSect="00C64F1D">
          <w:type w:val="continuous"/>
          <w:pgSz w:w="11906" w:h="16838" w:code="9"/>
          <w:pgMar w:top="1134" w:right="1134" w:bottom="1134" w:left="1134" w:header="567" w:footer="567" w:gutter="0"/>
          <w:cols w:num="2" w:space="708" w:equalWidth="0">
            <w:col w:w="4465" w:space="708"/>
            <w:col w:w="4465"/>
          </w:cols>
          <w:docGrid w:linePitch="360"/>
        </w:sectPr>
      </w:pPr>
      <w:r w:rsidRPr="007D031E">
        <w:rPr>
          <w:rFonts w:asciiTheme="minorHAnsi" w:hAnsiTheme="minorHAnsi" w:cstheme="minorHAnsi"/>
          <w:sz w:val="20"/>
          <w:szCs w:val="20"/>
        </w:rPr>
        <w:t>Föreningens stadgar kan ändras om samtliga röstberättigade är ense om det. Beslutet är även giltigt 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14:paraId="6E85BD8D" w14:textId="77777777" w:rsidR="00E901EC" w:rsidRPr="007D031E" w:rsidRDefault="00E901EC" w:rsidP="00301F47">
      <w:pPr>
        <w:spacing w:after="120"/>
        <w:jc w:val="both"/>
        <w:rPr>
          <w:rFonts w:asciiTheme="minorHAnsi" w:hAnsiTheme="minorHAnsi" w:cstheme="minorHAnsi"/>
          <w:sz w:val="20"/>
          <w:szCs w:val="20"/>
        </w:rPr>
      </w:pPr>
    </w:p>
    <w:p w14:paraId="18E3C683" w14:textId="77777777" w:rsidR="00E4679A" w:rsidRDefault="00E4679A" w:rsidP="00E4679A">
      <w:pPr>
        <w:pStyle w:val="Rubrik2"/>
      </w:pPr>
      <w:bookmarkStart w:id="88" w:name="_Hlk193307339"/>
    </w:p>
    <w:bookmarkEnd w:id="88"/>
    <w:p w14:paraId="69E39F9F" w14:textId="078CB8A3" w:rsidR="00E4679A" w:rsidRDefault="00E4679A" w:rsidP="004E629A">
      <w:pPr>
        <w:rPr>
          <w:rFonts w:asciiTheme="minorHAnsi" w:hAnsiTheme="minorHAnsi" w:cstheme="minorHAnsi"/>
          <w:sz w:val="20"/>
          <w:szCs w:val="20"/>
        </w:rPr>
      </w:pPr>
    </w:p>
    <w:sectPr w:rsidR="00E4679A" w:rsidSect="00C5183C">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4BDD" w14:textId="77777777" w:rsidR="00A821EB" w:rsidRDefault="00A821EB">
      <w:r>
        <w:separator/>
      </w:r>
    </w:p>
  </w:endnote>
  <w:endnote w:type="continuationSeparator" w:id="0">
    <w:p w14:paraId="5745C1D9" w14:textId="77777777" w:rsidR="00A821EB" w:rsidRDefault="00A8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94CD" w14:textId="62A63A5A" w:rsidR="005D04F7" w:rsidRPr="008E3B44" w:rsidRDefault="00E901EC" w:rsidP="00BF374E">
    <w:pPr>
      <w:pStyle w:val="Sidfot"/>
      <w:jc w:val="center"/>
      <w:rPr>
        <w:sz w:val="16"/>
        <w:szCs w:val="16"/>
      </w:rPr>
    </w:pPr>
    <w:r>
      <w:rPr>
        <w:sz w:val="16"/>
        <w:szCs w:val="16"/>
      </w:rPr>
      <w:t>B</w:t>
    </w:r>
    <w:r w:rsidR="00EC339A">
      <w:rPr>
        <w:sz w:val="16"/>
        <w:szCs w:val="16"/>
      </w:rPr>
      <w:t>rf Ättegrenen 2</w:t>
    </w:r>
    <w:r>
      <w:rPr>
        <w:sz w:val="16"/>
        <w:szCs w:val="16"/>
      </w:rPr>
      <w:t xml:space="preserve"> stadg</w:t>
    </w:r>
    <w:r w:rsidR="00EC339A">
      <w:rPr>
        <w:sz w:val="16"/>
        <w:szCs w:val="16"/>
      </w:rPr>
      <w:t>ar</w:t>
    </w:r>
    <w:r>
      <w:rPr>
        <w:sz w:val="16"/>
        <w:szCs w:val="16"/>
      </w:rPr>
      <w:t xml:space="preserve"> 202</w:t>
    </w:r>
    <w:r w:rsidR="00EC339A">
      <w:rPr>
        <w:sz w:val="16"/>
        <w:szCs w:val="16"/>
      </w:rPr>
      <w:t>5</w:t>
    </w:r>
  </w:p>
  <w:p w14:paraId="63196A77" w14:textId="49727B0B" w:rsidR="005D04F7" w:rsidRPr="008E3B44" w:rsidRDefault="00E901EC" w:rsidP="001C4627">
    <w:pPr>
      <w:pStyle w:val="Sidfot"/>
      <w:jc w:val="center"/>
      <w:rPr>
        <w:sz w:val="16"/>
        <w:szCs w:val="16"/>
      </w:rPr>
    </w:pPr>
    <w:r w:rsidRPr="008E3B44">
      <w:rPr>
        <w:sz w:val="16"/>
        <w:szCs w:val="16"/>
      </w:rPr>
      <w:t xml:space="preserve">Sida </w:t>
    </w:r>
    <w:r w:rsidRPr="008E3B44">
      <w:rPr>
        <w:sz w:val="16"/>
        <w:szCs w:val="16"/>
      </w:rPr>
      <w:fldChar w:fldCharType="begin"/>
    </w:r>
    <w:r w:rsidRPr="008E3B44">
      <w:rPr>
        <w:sz w:val="16"/>
        <w:szCs w:val="16"/>
      </w:rPr>
      <w:instrText xml:space="preserve"> PAGE   \* MERGEFORMAT </w:instrText>
    </w:r>
    <w:r w:rsidRPr="008E3B44">
      <w:rPr>
        <w:sz w:val="16"/>
        <w:szCs w:val="16"/>
      </w:rPr>
      <w:fldChar w:fldCharType="separate"/>
    </w:r>
    <w:r>
      <w:rPr>
        <w:noProof/>
        <w:sz w:val="16"/>
        <w:szCs w:val="16"/>
      </w:rPr>
      <w:t>2</w:t>
    </w:r>
    <w:r w:rsidRPr="008E3B44">
      <w:rPr>
        <w:sz w:val="16"/>
        <w:szCs w:val="16"/>
      </w:rPr>
      <w:fldChar w:fldCharType="end"/>
    </w:r>
    <w:r w:rsidRPr="008E3B44">
      <w:rPr>
        <w:sz w:val="16"/>
        <w:szCs w:val="16"/>
      </w:rPr>
      <w:t xml:space="preserve"> av </w:t>
    </w:r>
    <w:r w:rsidR="009F3401">
      <w:rPr>
        <w:sz w:val="16"/>
        <w:szCs w:val="16"/>
      </w:rPr>
      <w:t>1</w:t>
    </w:r>
    <w:r w:rsidR="00512677">
      <w:rPr>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A647" w14:textId="66F31886" w:rsidR="00F326DB" w:rsidRPr="00F326DB" w:rsidRDefault="00F326DB" w:rsidP="00F326DB">
    <w:pPr>
      <w:pStyle w:val="Sidfot"/>
      <w:rPr>
        <w:rFonts w:asciiTheme="minorHAnsi" w:hAnsiTheme="minorHAnsi" w:cstheme="minorHAnsi"/>
      </w:rPr>
    </w:pPr>
    <w:r w:rsidRPr="00F326DB">
      <w:rPr>
        <w:rFonts w:asciiTheme="minorHAnsi" w:hAnsiTheme="minorHAnsi" w:cstheme="minorHAnsi"/>
      </w:rPr>
      <w:t>Dessa stadgar utgår från Fastighetsägarnas mönsterstadgar för bostadsrättsföreningar 2023:1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CA44" w14:textId="77777777" w:rsidR="00A821EB" w:rsidRDefault="00A821EB">
      <w:r>
        <w:separator/>
      </w:r>
    </w:p>
  </w:footnote>
  <w:footnote w:type="continuationSeparator" w:id="0">
    <w:p w14:paraId="0A3BCB9E" w14:textId="77777777" w:rsidR="00A821EB" w:rsidRDefault="00A82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8C2445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5BE0A48"/>
    <w:multiLevelType w:val="hybridMultilevel"/>
    <w:tmpl w:val="459E1C0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9522D1E"/>
    <w:multiLevelType w:val="hybridMultilevel"/>
    <w:tmpl w:val="B5028D1A"/>
    <w:lvl w:ilvl="0" w:tplc="4ADC2D42">
      <w:numFmt w:val="bullet"/>
      <w:lvlText w:val=""/>
      <w:lvlJc w:val="left"/>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11DE1C8B"/>
    <w:multiLevelType w:val="hybridMultilevel"/>
    <w:tmpl w:val="65FE28F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B0833E6"/>
    <w:multiLevelType w:val="hybridMultilevel"/>
    <w:tmpl w:val="5DDE91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2FD82F78"/>
    <w:multiLevelType w:val="hybridMultilevel"/>
    <w:tmpl w:val="941440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B403EDC"/>
    <w:multiLevelType w:val="multilevel"/>
    <w:tmpl w:val="B94E53F6"/>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431D7496"/>
    <w:multiLevelType w:val="hybridMultilevel"/>
    <w:tmpl w:val="DACA31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7BA3B2A"/>
    <w:multiLevelType w:val="multilevel"/>
    <w:tmpl w:val="CBE48A04"/>
    <w:lvl w:ilvl="0">
      <w:start w:val="1"/>
      <w:numFmt w:val="decimal"/>
      <w:lvlText w:val="%1."/>
      <w:lvlJc w:val="left"/>
      <w:pPr>
        <w:tabs>
          <w:tab w:val="num" w:pos="284"/>
        </w:tabs>
        <w:ind w:left="284" w:hanging="284"/>
      </w:pPr>
      <w:rPr>
        <w:rFonts w:hint="default"/>
        <w:strike w:val="0"/>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12" w15:restartNumberingAfterBreak="0">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6225715E"/>
    <w:multiLevelType w:val="hybridMultilevel"/>
    <w:tmpl w:val="ED708E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59D126A"/>
    <w:multiLevelType w:val="multilevel"/>
    <w:tmpl w:val="CBE48A04"/>
    <w:lvl w:ilvl="0">
      <w:start w:val="1"/>
      <w:numFmt w:val="decimal"/>
      <w:lvlText w:val="%1."/>
      <w:lvlJc w:val="left"/>
      <w:pPr>
        <w:tabs>
          <w:tab w:val="num" w:pos="284"/>
        </w:tabs>
        <w:ind w:left="284" w:hanging="284"/>
      </w:pPr>
      <w:rPr>
        <w:rFonts w:hint="default"/>
        <w:strike w:val="0"/>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15" w15:restartNumberingAfterBreak="0">
    <w:nsid w:val="6B6F601B"/>
    <w:multiLevelType w:val="hybridMultilevel"/>
    <w:tmpl w:val="66507518"/>
    <w:lvl w:ilvl="0" w:tplc="041D000F">
      <w:start w:val="1"/>
      <w:numFmt w:val="decimal"/>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272500F"/>
    <w:multiLevelType w:val="hybridMultilevel"/>
    <w:tmpl w:val="09C418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E753F3"/>
    <w:multiLevelType w:val="hybridMultilevel"/>
    <w:tmpl w:val="C4AA34A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3E208DA"/>
    <w:multiLevelType w:val="multilevel"/>
    <w:tmpl w:val="9F703D2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D015C24"/>
    <w:multiLevelType w:val="hybridMultilevel"/>
    <w:tmpl w:val="210421A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0" w15:restartNumberingAfterBreak="0">
    <w:nsid w:val="7DE50C8E"/>
    <w:multiLevelType w:val="multilevel"/>
    <w:tmpl w:val="B142BE48"/>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0"/>
  </w:num>
  <w:num w:numId="7">
    <w:abstractNumId w:val="1"/>
  </w:num>
  <w:num w:numId="8">
    <w:abstractNumId w:val="18"/>
  </w:num>
  <w:num w:numId="9">
    <w:abstractNumId w:val="7"/>
  </w:num>
  <w:num w:numId="10">
    <w:abstractNumId w:val="11"/>
  </w:num>
  <w:num w:numId="11">
    <w:abstractNumId w:val="9"/>
  </w:num>
  <w:num w:numId="12">
    <w:abstractNumId w:val="1"/>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3">
    <w:abstractNumId w:val="0"/>
  </w:num>
  <w:num w:numId="14">
    <w:abstractNumId w:val="3"/>
  </w:num>
  <w:num w:numId="15">
    <w:abstractNumId w:val="5"/>
  </w:num>
  <w:num w:numId="16">
    <w:abstractNumId w:val="6"/>
  </w:num>
  <w:num w:numId="17">
    <w:abstractNumId w:val="16"/>
  </w:num>
  <w:num w:numId="18">
    <w:abstractNumId w:val="10"/>
  </w:num>
  <w:num w:numId="19">
    <w:abstractNumId w:val="14"/>
  </w:num>
  <w:num w:numId="20">
    <w:abstractNumId w:val="17"/>
  </w:num>
  <w:num w:numId="21">
    <w:abstractNumId w:val="2"/>
  </w:num>
  <w:num w:numId="22">
    <w:abstractNumId w:val="13"/>
  </w:num>
  <w:num w:numId="23">
    <w:abstractNumId w:val="15"/>
  </w:num>
  <w:num w:numId="24">
    <w:abstractNumId w:val="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EC"/>
    <w:rsid w:val="000054EF"/>
    <w:rsid w:val="00026E1E"/>
    <w:rsid w:val="00040F38"/>
    <w:rsid w:val="000638E6"/>
    <w:rsid w:val="000D4B3E"/>
    <w:rsid w:val="00123C96"/>
    <w:rsid w:val="001313E7"/>
    <w:rsid w:val="00135B20"/>
    <w:rsid w:val="00140CBC"/>
    <w:rsid w:val="001519EC"/>
    <w:rsid w:val="00153752"/>
    <w:rsid w:val="0016202D"/>
    <w:rsid w:val="00190EEF"/>
    <w:rsid w:val="001A2A48"/>
    <w:rsid w:val="001D040F"/>
    <w:rsid w:val="002146B7"/>
    <w:rsid w:val="00273138"/>
    <w:rsid w:val="00276D66"/>
    <w:rsid w:val="0028452F"/>
    <w:rsid w:val="0028632B"/>
    <w:rsid w:val="002C52FA"/>
    <w:rsid w:val="002D0A9E"/>
    <w:rsid w:val="002E50AF"/>
    <w:rsid w:val="00301F47"/>
    <w:rsid w:val="0031649B"/>
    <w:rsid w:val="00330384"/>
    <w:rsid w:val="00342FD4"/>
    <w:rsid w:val="00373FB0"/>
    <w:rsid w:val="00375648"/>
    <w:rsid w:val="003A25DA"/>
    <w:rsid w:val="003A2796"/>
    <w:rsid w:val="003D5294"/>
    <w:rsid w:val="00425FA6"/>
    <w:rsid w:val="004373DF"/>
    <w:rsid w:val="00445455"/>
    <w:rsid w:val="004610F7"/>
    <w:rsid w:val="00472EF3"/>
    <w:rsid w:val="0048722A"/>
    <w:rsid w:val="004A0211"/>
    <w:rsid w:val="004A2A2C"/>
    <w:rsid w:val="004E20DF"/>
    <w:rsid w:val="004E3CD9"/>
    <w:rsid w:val="004E5BEA"/>
    <w:rsid w:val="004E629A"/>
    <w:rsid w:val="00512677"/>
    <w:rsid w:val="00596E54"/>
    <w:rsid w:val="005C4A65"/>
    <w:rsid w:val="005D04F7"/>
    <w:rsid w:val="005D3DD5"/>
    <w:rsid w:val="00602FC4"/>
    <w:rsid w:val="00695696"/>
    <w:rsid w:val="00696BF9"/>
    <w:rsid w:val="006A1812"/>
    <w:rsid w:val="006A3068"/>
    <w:rsid w:val="006C7968"/>
    <w:rsid w:val="006D39F4"/>
    <w:rsid w:val="00713E92"/>
    <w:rsid w:val="007144AA"/>
    <w:rsid w:val="00717C2E"/>
    <w:rsid w:val="007235D8"/>
    <w:rsid w:val="007A0B11"/>
    <w:rsid w:val="007D031E"/>
    <w:rsid w:val="007E1135"/>
    <w:rsid w:val="007E345C"/>
    <w:rsid w:val="00814440"/>
    <w:rsid w:val="0083725F"/>
    <w:rsid w:val="0087000D"/>
    <w:rsid w:val="00872E71"/>
    <w:rsid w:val="008A1FFE"/>
    <w:rsid w:val="008C3C19"/>
    <w:rsid w:val="00924DE8"/>
    <w:rsid w:val="009452AA"/>
    <w:rsid w:val="009A32C1"/>
    <w:rsid w:val="009B6737"/>
    <w:rsid w:val="009C73C8"/>
    <w:rsid w:val="009D216E"/>
    <w:rsid w:val="009F3401"/>
    <w:rsid w:val="00A50841"/>
    <w:rsid w:val="00A821EB"/>
    <w:rsid w:val="00AA3EFE"/>
    <w:rsid w:val="00AA67B4"/>
    <w:rsid w:val="00AB3A39"/>
    <w:rsid w:val="00B073E9"/>
    <w:rsid w:val="00B42C8B"/>
    <w:rsid w:val="00B6176D"/>
    <w:rsid w:val="00B7188F"/>
    <w:rsid w:val="00C50F95"/>
    <w:rsid w:val="00C877B9"/>
    <w:rsid w:val="00C95418"/>
    <w:rsid w:val="00CF1088"/>
    <w:rsid w:val="00CF2F3E"/>
    <w:rsid w:val="00D02096"/>
    <w:rsid w:val="00D05A25"/>
    <w:rsid w:val="00D306D7"/>
    <w:rsid w:val="00DA01C7"/>
    <w:rsid w:val="00DC111C"/>
    <w:rsid w:val="00DC2E26"/>
    <w:rsid w:val="00DC5EB9"/>
    <w:rsid w:val="00DF03B1"/>
    <w:rsid w:val="00E4679A"/>
    <w:rsid w:val="00E76D7F"/>
    <w:rsid w:val="00E901EC"/>
    <w:rsid w:val="00EA13EE"/>
    <w:rsid w:val="00EA76EC"/>
    <w:rsid w:val="00EC339A"/>
    <w:rsid w:val="00EE5BE8"/>
    <w:rsid w:val="00F04ACE"/>
    <w:rsid w:val="00F326DB"/>
    <w:rsid w:val="00F67F58"/>
    <w:rsid w:val="00FA4BF7"/>
    <w:rsid w:val="00FB44AE"/>
    <w:rsid w:val="00FD15A5"/>
    <w:rsid w:val="00FE3D00"/>
    <w:rsid w:val="00FF6ED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1A9ED"/>
  <w15:chartTrackingRefBased/>
  <w15:docId w15:val="{29C819FD-F952-426B-933A-B7D64211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EC"/>
    <w:pPr>
      <w:tabs>
        <w:tab w:val="num" w:pos="5400"/>
      </w:tabs>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autoRedefine/>
    <w:uiPriority w:val="9"/>
    <w:qFormat/>
    <w:rsid w:val="004E3CD9"/>
    <w:pPr>
      <w:keepNext/>
      <w:keepLines/>
      <w:spacing w:before="360" w:after="120"/>
      <w:jc w:val="center"/>
      <w:outlineLvl w:val="0"/>
    </w:pPr>
    <w:rPr>
      <w:rFonts w:asciiTheme="minorHAnsi" w:eastAsiaTheme="majorEastAsia" w:hAnsiTheme="minorHAnsi" w:cstheme="majorBidi"/>
      <w:b/>
      <w:sz w:val="28"/>
      <w:szCs w:val="32"/>
    </w:rPr>
  </w:style>
  <w:style w:type="paragraph" w:styleId="Rubrik2">
    <w:name w:val="heading 2"/>
    <w:basedOn w:val="Normal"/>
    <w:next w:val="Normal"/>
    <w:link w:val="Rubrik2Char"/>
    <w:autoRedefine/>
    <w:uiPriority w:val="9"/>
    <w:unhideWhenUsed/>
    <w:qFormat/>
    <w:rsid w:val="00872E71"/>
    <w:pPr>
      <w:keepNext/>
      <w:keepLines/>
      <w:spacing w:before="160" w:after="120"/>
      <w:outlineLvl w:val="1"/>
    </w:pPr>
    <w:rPr>
      <w:rFonts w:asciiTheme="minorHAnsi" w:eastAsia="Arial Unicode MS" w:hAnsiTheme="minorHAnsi" w:cstheme="majorBidi"/>
      <w:b/>
      <w:bCs/>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3">
    <w:name w:val="heading3"/>
    <w:basedOn w:val="Normal"/>
    <w:rsid w:val="00E901EC"/>
    <w:pPr>
      <w:spacing w:before="75" w:after="135"/>
    </w:pPr>
    <w:rPr>
      <w:rFonts w:ascii="Arial" w:eastAsia="Arial Unicode MS" w:hAnsi="Arial" w:cs="Arial"/>
      <w:color w:val="000000"/>
      <w:sz w:val="20"/>
      <w:szCs w:val="20"/>
    </w:rPr>
  </w:style>
  <w:style w:type="paragraph" w:styleId="Brdtext3">
    <w:name w:val="Body Text 3"/>
    <w:basedOn w:val="Normal"/>
    <w:link w:val="Brdtext3Char"/>
    <w:rsid w:val="00E901EC"/>
    <w:pPr>
      <w:spacing w:after="120"/>
    </w:pPr>
    <w:rPr>
      <w:sz w:val="16"/>
      <w:szCs w:val="16"/>
    </w:rPr>
  </w:style>
  <w:style w:type="character" w:customStyle="1" w:styleId="Brdtext3Char">
    <w:name w:val="Brödtext 3 Char"/>
    <w:basedOn w:val="Standardstycketeckensnitt"/>
    <w:link w:val="Brdtext3"/>
    <w:rsid w:val="00E901EC"/>
    <w:rPr>
      <w:rFonts w:ascii="Times New Roman" w:eastAsia="Times New Roman" w:hAnsi="Times New Roman" w:cs="Times New Roman"/>
      <w:sz w:val="16"/>
      <w:szCs w:val="16"/>
      <w:lang w:eastAsia="sv-SE"/>
    </w:rPr>
  </w:style>
  <w:style w:type="paragraph" w:styleId="Ballongtext">
    <w:name w:val="Balloon Text"/>
    <w:basedOn w:val="Normal"/>
    <w:link w:val="BallongtextChar"/>
    <w:semiHidden/>
    <w:rsid w:val="00E901EC"/>
    <w:rPr>
      <w:rFonts w:ascii="Tahoma" w:hAnsi="Tahoma" w:cs="Tahoma"/>
      <w:sz w:val="16"/>
      <w:szCs w:val="16"/>
    </w:rPr>
  </w:style>
  <w:style w:type="character" w:customStyle="1" w:styleId="BallongtextChar">
    <w:name w:val="Ballongtext Char"/>
    <w:basedOn w:val="Standardstycketeckensnitt"/>
    <w:link w:val="Ballongtext"/>
    <w:semiHidden/>
    <w:rsid w:val="00E901EC"/>
    <w:rPr>
      <w:rFonts w:ascii="Tahoma" w:eastAsia="Times New Roman" w:hAnsi="Tahoma" w:cs="Tahoma"/>
      <w:sz w:val="16"/>
      <w:szCs w:val="16"/>
      <w:lang w:eastAsia="sv-SE"/>
    </w:rPr>
  </w:style>
  <w:style w:type="paragraph" w:styleId="Revision">
    <w:name w:val="Revision"/>
    <w:hidden/>
    <w:uiPriority w:val="99"/>
    <w:semiHidden/>
    <w:rsid w:val="00E901EC"/>
    <w:pPr>
      <w:tabs>
        <w:tab w:val="num" w:pos="5400"/>
      </w:tabs>
      <w:spacing w:after="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E901EC"/>
    <w:pPr>
      <w:ind w:left="720"/>
      <w:contextualSpacing/>
    </w:pPr>
  </w:style>
  <w:style w:type="paragraph" w:styleId="Sidhuvud">
    <w:name w:val="header"/>
    <w:basedOn w:val="Normal"/>
    <w:link w:val="SidhuvudChar"/>
    <w:rsid w:val="00E901EC"/>
    <w:pPr>
      <w:tabs>
        <w:tab w:val="clear" w:pos="5400"/>
        <w:tab w:val="center" w:pos="4536"/>
        <w:tab w:val="right" w:pos="9072"/>
      </w:tabs>
    </w:pPr>
  </w:style>
  <w:style w:type="character" w:customStyle="1" w:styleId="SidhuvudChar">
    <w:name w:val="Sidhuvud Char"/>
    <w:basedOn w:val="Standardstycketeckensnitt"/>
    <w:link w:val="Sidhuvud"/>
    <w:rsid w:val="00E901EC"/>
    <w:rPr>
      <w:rFonts w:ascii="Times New Roman" w:eastAsia="Times New Roman" w:hAnsi="Times New Roman" w:cs="Times New Roman"/>
      <w:sz w:val="24"/>
      <w:szCs w:val="24"/>
      <w:lang w:eastAsia="sv-SE"/>
    </w:rPr>
  </w:style>
  <w:style w:type="paragraph" w:styleId="Sidfot">
    <w:name w:val="footer"/>
    <w:basedOn w:val="Normal"/>
    <w:link w:val="SidfotChar"/>
    <w:uiPriority w:val="99"/>
    <w:rsid w:val="00E901EC"/>
    <w:pPr>
      <w:tabs>
        <w:tab w:val="clear" w:pos="5400"/>
        <w:tab w:val="center" w:pos="4536"/>
        <w:tab w:val="right" w:pos="9072"/>
      </w:tabs>
    </w:pPr>
  </w:style>
  <w:style w:type="character" w:customStyle="1" w:styleId="SidfotChar">
    <w:name w:val="Sidfot Char"/>
    <w:basedOn w:val="Standardstycketeckensnitt"/>
    <w:link w:val="Sidfot"/>
    <w:uiPriority w:val="99"/>
    <w:rsid w:val="00E901EC"/>
    <w:rPr>
      <w:rFonts w:ascii="Times New Roman" w:eastAsia="Times New Roman" w:hAnsi="Times New Roman" w:cs="Times New Roman"/>
      <w:sz w:val="24"/>
      <w:szCs w:val="24"/>
      <w:lang w:eastAsia="sv-SE"/>
    </w:rPr>
  </w:style>
  <w:style w:type="character" w:styleId="Kommentarsreferens">
    <w:name w:val="annotation reference"/>
    <w:rsid w:val="00E901EC"/>
    <w:rPr>
      <w:sz w:val="16"/>
      <w:szCs w:val="16"/>
    </w:rPr>
  </w:style>
  <w:style w:type="paragraph" w:styleId="Kommentarer">
    <w:name w:val="annotation text"/>
    <w:basedOn w:val="Normal"/>
    <w:link w:val="KommentarerChar"/>
    <w:rsid w:val="00E901EC"/>
    <w:rPr>
      <w:sz w:val="20"/>
      <w:szCs w:val="20"/>
    </w:rPr>
  </w:style>
  <w:style w:type="character" w:customStyle="1" w:styleId="KommentarerChar">
    <w:name w:val="Kommentarer Char"/>
    <w:basedOn w:val="Standardstycketeckensnitt"/>
    <w:link w:val="Kommentarer"/>
    <w:rsid w:val="00E901EC"/>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rsid w:val="00E901EC"/>
    <w:rPr>
      <w:b/>
      <w:bCs/>
    </w:rPr>
  </w:style>
  <w:style w:type="character" w:customStyle="1" w:styleId="KommentarsmneChar">
    <w:name w:val="Kommentarsämne Char"/>
    <w:basedOn w:val="KommentarerChar"/>
    <w:link w:val="Kommentarsmne"/>
    <w:rsid w:val="00E901EC"/>
    <w:rPr>
      <w:rFonts w:ascii="Times New Roman" w:eastAsia="Times New Roman" w:hAnsi="Times New Roman" w:cs="Times New Roman"/>
      <w:b/>
      <w:bCs/>
      <w:sz w:val="20"/>
      <w:szCs w:val="20"/>
      <w:lang w:eastAsia="sv-SE"/>
    </w:rPr>
  </w:style>
  <w:style w:type="paragraph" w:styleId="Punktlista">
    <w:name w:val="List Bullet"/>
    <w:basedOn w:val="Normal"/>
    <w:rsid w:val="00E901EC"/>
    <w:pPr>
      <w:numPr>
        <w:numId w:val="13"/>
      </w:numPr>
      <w:contextualSpacing/>
    </w:pPr>
  </w:style>
  <w:style w:type="paragraph" w:styleId="Normalwebb">
    <w:name w:val="Normal (Web)"/>
    <w:basedOn w:val="Normal"/>
    <w:uiPriority w:val="99"/>
    <w:unhideWhenUsed/>
    <w:rsid w:val="00E901EC"/>
    <w:pPr>
      <w:tabs>
        <w:tab w:val="clear" w:pos="5400"/>
      </w:tabs>
      <w:spacing w:before="100" w:beforeAutospacing="1" w:after="100" w:afterAutospacing="1"/>
    </w:pPr>
  </w:style>
  <w:style w:type="character" w:styleId="Stark">
    <w:name w:val="Strong"/>
    <w:basedOn w:val="Standardstycketeckensnitt"/>
    <w:uiPriority w:val="22"/>
    <w:qFormat/>
    <w:rsid w:val="00DC5EB9"/>
    <w:rPr>
      <w:b/>
      <w:bCs/>
    </w:rPr>
  </w:style>
  <w:style w:type="character" w:customStyle="1" w:styleId="Rubrik1Char">
    <w:name w:val="Rubrik 1 Char"/>
    <w:basedOn w:val="Standardstycketeckensnitt"/>
    <w:link w:val="Rubrik1"/>
    <w:uiPriority w:val="9"/>
    <w:rsid w:val="004E3CD9"/>
    <w:rPr>
      <w:rFonts w:eastAsiaTheme="majorEastAsia" w:cstheme="majorBidi"/>
      <w:b/>
      <w:sz w:val="28"/>
      <w:szCs w:val="32"/>
      <w:lang w:eastAsia="sv-SE"/>
    </w:rPr>
  </w:style>
  <w:style w:type="character" w:customStyle="1" w:styleId="Rubrik2Char">
    <w:name w:val="Rubrik 2 Char"/>
    <w:basedOn w:val="Standardstycketeckensnitt"/>
    <w:link w:val="Rubrik2"/>
    <w:uiPriority w:val="9"/>
    <w:rsid w:val="00872E71"/>
    <w:rPr>
      <w:rFonts w:eastAsia="Arial Unicode MS" w:cstheme="majorBidi"/>
      <w:b/>
      <w:bCs/>
      <w:sz w:val="24"/>
      <w:szCs w:val="26"/>
      <w:lang w:eastAsia="sv-SE"/>
    </w:rPr>
  </w:style>
  <w:style w:type="paragraph" w:styleId="Innehllsfrteckningsrubrik">
    <w:name w:val="TOC Heading"/>
    <w:basedOn w:val="Rubrik1"/>
    <w:next w:val="Normal"/>
    <w:uiPriority w:val="39"/>
    <w:unhideWhenUsed/>
    <w:qFormat/>
    <w:rsid w:val="009A32C1"/>
    <w:pPr>
      <w:tabs>
        <w:tab w:val="clear" w:pos="5400"/>
      </w:tabs>
      <w:spacing w:before="240" w:after="0" w:line="259" w:lineRule="auto"/>
      <w:jc w:val="left"/>
      <w:outlineLvl w:val="9"/>
    </w:pPr>
    <w:rPr>
      <w:rFonts w:asciiTheme="majorHAnsi" w:hAnsiTheme="majorHAnsi"/>
      <w:b w:val="0"/>
      <w:color w:val="2F5496" w:themeColor="accent1" w:themeShade="BF"/>
      <w:sz w:val="32"/>
    </w:rPr>
  </w:style>
  <w:style w:type="paragraph" w:styleId="Innehll1">
    <w:name w:val="toc 1"/>
    <w:basedOn w:val="Normal"/>
    <w:next w:val="Normal"/>
    <w:autoRedefine/>
    <w:uiPriority w:val="39"/>
    <w:unhideWhenUsed/>
    <w:rsid w:val="006A1812"/>
    <w:pPr>
      <w:tabs>
        <w:tab w:val="clear" w:pos="5400"/>
      </w:tabs>
      <w:spacing w:after="100"/>
    </w:pPr>
    <w:rPr>
      <w:rFonts w:asciiTheme="minorHAnsi" w:hAnsiTheme="minorHAnsi"/>
      <w:sz w:val="20"/>
    </w:rPr>
  </w:style>
  <w:style w:type="paragraph" w:styleId="Innehll2">
    <w:name w:val="toc 2"/>
    <w:basedOn w:val="Normal"/>
    <w:next w:val="Normal"/>
    <w:autoRedefine/>
    <w:uiPriority w:val="39"/>
    <w:unhideWhenUsed/>
    <w:rsid w:val="006A1812"/>
    <w:pPr>
      <w:tabs>
        <w:tab w:val="clear" w:pos="5400"/>
      </w:tabs>
      <w:spacing w:after="100"/>
      <w:ind w:left="240"/>
    </w:pPr>
    <w:rPr>
      <w:rFonts w:asciiTheme="minorHAnsi" w:hAnsiTheme="minorHAnsi"/>
      <w:sz w:val="20"/>
    </w:rPr>
  </w:style>
  <w:style w:type="character" w:styleId="Hyperlnk">
    <w:name w:val="Hyperlink"/>
    <w:basedOn w:val="Standardstycketeckensnitt"/>
    <w:uiPriority w:val="99"/>
    <w:unhideWhenUsed/>
    <w:rsid w:val="009A32C1"/>
    <w:rPr>
      <w:color w:val="0563C1" w:themeColor="hyperlink"/>
      <w:u w:val="single"/>
    </w:rPr>
  </w:style>
  <w:style w:type="paragraph" w:styleId="Innehll3">
    <w:name w:val="toc 3"/>
    <w:basedOn w:val="Normal"/>
    <w:next w:val="Normal"/>
    <w:autoRedefine/>
    <w:uiPriority w:val="39"/>
    <w:unhideWhenUsed/>
    <w:rsid w:val="009A32C1"/>
    <w:pPr>
      <w:tabs>
        <w:tab w:val="clear" w:pos="5400"/>
      </w:tabs>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07030">
      <w:bodyDiv w:val="1"/>
      <w:marLeft w:val="0"/>
      <w:marRight w:val="0"/>
      <w:marTop w:val="0"/>
      <w:marBottom w:val="0"/>
      <w:divBdr>
        <w:top w:val="none" w:sz="0" w:space="0" w:color="auto"/>
        <w:left w:val="none" w:sz="0" w:space="0" w:color="auto"/>
        <w:bottom w:val="none" w:sz="0" w:space="0" w:color="auto"/>
        <w:right w:val="none" w:sz="0" w:space="0" w:color="auto"/>
      </w:divBdr>
    </w:div>
    <w:div w:id="10566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42018-8604-4276-93D8-4B47E7DD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6600</Words>
  <Characters>40196</Characters>
  <Application>Microsoft Office Word</Application>
  <DocSecurity>0</DocSecurity>
  <Lines>1182</Lines>
  <Paragraphs>544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Lidekrans</dc:creator>
  <cp:keywords/>
  <dc:description/>
  <cp:lastModifiedBy>Wissam Mounzer</cp:lastModifiedBy>
  <cp:revision>3</cp:revision>
  <cp:lastPrinted>2025-03-19T19:40:00Z</cp:lastPrinted>
  <dcterms:created xsi:type="dcterms:W3CDTF">2025-03-28T19:45:00Z</dcterms:created>
  <dcterms:modified xsi:type="dcterms:W3CDTF">2025-03-28T19:46:00Z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0dd7570dabff0294c7c8f12a6c5268f60f6ee6d1774d415230d43d4baa0e5c59</vt:lpwstr>
  </property>
</Properties>
</file>